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674F9" w14:textId="77777777" w:rsidR="0011478F" w:rsidRPr="00BF7C0E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3248F9"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  <w:t>2</w:t>
      </w:r>
    </w:p>
    <w:p w14:paraId="2B623E7D" w14:textId="77777777" w:rsidR="0011478F" w:rsidRPr="00BF7C0E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73040691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7C7CDB9D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5D020873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320B0BB4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6CCCCFC1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084B1760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43CC85E2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1838F7EF" w14:textId="77777777" w:rsidR="00BD56A4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5C8C5494" w14:textId="77777777" w:rsidR="00BD56A4" w:rsidRPr="00BF7C0E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ՄԺԾԾ ԺԱՄԱՆԱԿ</w:t>
      </w:r>
      <w:r w:rsidR="00567880"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  <w:lang w:val="hy-AM"/>
        </w:rPr>
        <w:t>Ա</w:t>
      </w: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ՀԱՏՎԱԾՈՒՄ ՀՀ ԿԱՌԱՎԱՐՈՒԹՅԱՆ ՈԼՈՐՏԱՅԻՆ ՔԱՂԱՔԱԿԱՆՈՒԹՅՈՒՆԸ</w:t>
      </w:r>
    </w:p>
    <w:p w14:paraId="0E9599EB" w14:textId="77777777" w:rsidR="00B077E8" w:rsidRPr="00BF7C0E" w:rsidRDefault="00B077E8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</w:p>
    <w:p w14:paraId="1C3E9248" w14:textId="77777777" w:rsidR="00B077E8" w:rsidRPr="00BF7C0E" w:rsidRDefault="00B077E8" w:rsidP="00B077E8">
      <w:pPr>
        <w:tabs>
          <w:tab w:val="center" w:pos="4680"/>
          <w:tab w:val="left" w:pos="6420"/>
        </w:tabs>
        <w:spacing w:after="0" w:line="240" w:lineRule="auto"/>
        <w:jc w:val="center"/>
        <w:rPr>
          <w:rFonts w:ascii="GHEA Grapalat" w:eastAsiaTheme="minorEastAsia" w:hAnsi="GHEA Grapalat" w:cs="Times New Roman"/>
          <w:bCs/>
          <w:i/>
          <w:sz w:val="24"/>
          <w:szCs w:val="24"/>
        </w:rPr>
      </w:pPr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(</w:t>
      </w:r>
      <w:proofErr w:type="spellStart"/>
      <w:r w:rsidR="008C3402">
        <w:rPr>
          <w:rFonts w:ascii="GHEA Grapalat" w:eastAsiaTheme="minorEastAsia" w:hAnsi="GHEA Grapalat" w:cs="Times New Roman"/>
          <w:bCs/>
          <w:i/>
          <w:sz w:val="24"/>
          <w:szCs w:val="24"/>
        </w:rPr>
        <w:t>հա</w:t>
      </w:r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կիրճ</w:t>
      </w:r>
      <w:proofErr w:type="spellEnd"/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 xml:space="preserve"> </w:t>
      </w:r>
      <w:proofErr w:type="spellStart"/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շարադրանք</w:t>
      </w:r>
      <w:proofErr w:type="spellEnd"/>
      <w:r w:rsidRPr="00BF7C0E">
        <w:rPr>
          <w:rFonts w:ascii="GHEA Grapalat" w:eastAsiaTheme="minorEastAsia" w:hAnsi="GHEA Grapalat" w:cs="Times New Roman"/>
          <w:bCs/>
          <w:i/>
          <w:sz w:val="24"/>
          <w:szCs w:val="24"/>
        </w:rPr>
        <w:t>)</w:t>
      </w:r>
    </w:p>
    <w:p w14:paraId="277E99B1" w14:textId="77777777" w:rsidR="00B077E8" w:rsidRPr="00BF7C0E" w:rsidRDefault="00B077E8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3EDAE45B" w14:textId="77777777" w:rsidR="00BD56A4" w:rsidRPr="00BF7C0E" w:rsidRDefault="00BD56A4">
      <w:pPr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  <w:r w:rsidRPr="00BF7C0E">
        <w:rPr>
          <w:rFonts w:ascii="GHEA Grapalat" w:eastAsiaTheme="minorEastAsia" w:hAnsi="GHEA Grapalat" w:cs="Times New Roman"/>
          <w:bCs/>
          <w:sz w:val="24"/>
          <w:szCs w:val="24"/>
          <w:u w:val="single"/>
        </w:rPr>
        <w:br w:type="page"/>
      </w:r>
    </w:p>
    <w:p w14:paraId="6E7754B7" w14:textId="5B241D21" w:rsidR="004B0E00" w:rsidRPr="00BF7C0E" w:rsidRDefault="004B0E00" w:rsidP="004B0E00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</w:pPr>
      <w:r w:rsidRPr="00BF7C0E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lastRenderedPageBreak/>
        <w:t>Հավելված</w:t>
      </w:r>
      <w:r w:rsidRPr="00BF7C0E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12</w:t>
      </w:r>
      <w:r w:rsidRPr="00BF7C0E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af-ZA"/>
        </w:rPr>
        <w:t xml:space="preserve"> </w:t>
      </w:r>
    </w:p>
    <w:p w14:paraId="72F9F2A1" w14:textId="77777777" w:rsidR="004B0E00" w:rsidRPr="00BF7C0E" w:rsidRDefault="004B0E00" w:rsidP="00BD56A4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</w:pPr>
    </w:p>
    <w:p w14:paraId="79DDF7F5" w14:textId="77777777" w:rsidR="0011478F" w:rsidRPr="00BF7C0E" w:rsidRDefault="00BD56A4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  <w:t>ՄՇԱԿՈՒՅԹ</w:t>
      </w:r>
    </w:p>
    <w:p w14:paraId="537E5A61" w14:textId="77777777" w:rsidR="00AF5DB9" w:rsidRPr="00BF7C0E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  <w:lang w:val="af-ZA"/>
        </w:rPr>
      </w:pPr>
    </w:p>
    <w:p w14:paraId="315E1621" w14:textId="77777777" w:rsidR="0011478F" w:rsidRPr="00BF7C0E" w:rsidRDefault="0011478F" w:rsidP="00ED4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af-ZA"/>
        </w:rPr>
      </w:pPr>
      <w:r w:rsidRPr="00017BB2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ՈԼՈՐՏԸ</w:t>
      </w:r>
      <w:r w:rsidRPr="00BF7C0E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 </w:t>
      </w:r>
    </w:p>
    <w:p w14:paraId="0183B022" w14:textId="77777777" w:rsidR="003248F9" w:rsidRPr="00A67AD7" w:rsidRDefault="003248F9" w:rsidP="00D23C25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A67AD7">
        <w:rPr>
          <w:rFonts w:ascii="GHEA Grapalat" w:hAnsi="GHEA Grapalat" w:cs="Sylfaen"/>
          <w:bCs/>
          <w:lang w:val="pt-BR"/>
        </w:rPr>
        <w:t xml:space="preserve">2023 թվականին ՀՀ կառավարության կողմից ընդունված «Հայաստանի Հանրապետության մշակույթի պահպանության, զարգացման և հանրահռչակման 2023-2027 թվականների ռազմավարությունը» սահմանում է ոլորտի զարգացման տեսլականը, գերակայություններն ու նպատակները, զարգացման ուղղություններն ու թիրախները։ Ռազմավարությունը սահմանում է մշակույթի զարգացման գերակայությունները և տեսլականը, որի համաձայն ապահովվում է մշակութային ժառանգության պահպանությունը և անխաթար փոխանցումը սերունդներին, ստեղծարար ոլորտների զարգացման և ստեղծագործողների կարողությունների դրսևորման ինստիտուցիոնալ միջավայրի ձևավորումը, մշակույթի հասանելիությունը և ներառականություն, Հայաստանի դիրքավորումը որպես համաշխարհային քաղաքակրթական արժեքների կրող և ստեղծող երկիր: </w:t>
      </w:r>
    </w:p>
    <w:p w14:paraId="3408A80C" w14:textId="64F8173B" w:rsidR="009F7BC4" w:rsidRPr="00A67AD7" w:rsidRDefault="009F7BC4" w:rsidP="00D23C25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A67AD7">
        <w:rPr>
          <w:rFonts w:ascii="GHEA Grapalat" w:hAnsi="GHEA Grapalat" w:cs="Sylfaen"/>
          <w:bCs/>
          <w:lang w:val="pt-BR"/>
        </w:rPr>
        <w:t>ՀՀ կառավարության վարած մշակութային քաղաքականությանը համապա</w:t>
      </w:r>
      <w:r w:rsidRPr="00A67AD7">
        <w:rPr>
          <w:rFonts w:ascii="GHEA Grapalat" w:hAnsi="GHEA Grapalat" w:cs="Sylfaen"/>
          <w:bCs/>
          <w:lang w:val="pt-BR"/>
        </w:rPr>
        <w:softHyphen/>
        <w:t xml:space="preserve">տասխան մշակույթի ոլորտում իրականացվող ծրագրերը միտված են մշակութային ժառանգության պահպանությանը, տարածմանը և հանրահռչակմանը, մշակութային և ստեղծարար ոլորտների խթանմանը և երկրի կայուն զարգացման գործընթացներում վերջիններիս դերի ընդլայնմանը, մշակույթի տնտեսականացմանը, </w:t>
      </w:r>
      <w:r w:rsidR="00724561">
        <w:rPr>
          <w:rFonts w:ascii="GHEA Grapalat" w:hAnsi="GHEA Grapalat" w:cs="Sylfaen"/>
          <w:bCs/>
          <w:lang w:val="hy-AM"/>
        </w:rPr>
        <w:t xml:space="preserve">մշակութային հաստատություններին ֆինանսավորման նոր մոդելների ներդրմանը և գործարկմանը, </w:t>
      </w:r>
      <w:r w:rsidRPr="00A67AD7">
        <w:rPr>
          <w:rFonts w:ascii="GHEA Grapalat" w:hAnsi="GHEA Grapalat" w:cs="Sylfaen"/>
          <w:bCs/>
          <w:lang w:val="pt-BR"/>
        </w:rPr>
        <w:t>մշակույթի և ժամանակակից արվեստի հասանելիությանը և սոցիալական ներառականությանը, բարեկեցիկ հասարակության ձևավորմանը, հայկական մշակույթի միջազգային ինտեգրմանը և միջազգային շուկաներում մրցունակության ապահվմանը</w:t>
      </w:r>
      <w:r w:rsidR="00C967BB">
        <w:rPr>
          <w:rFonts w:ascii="GHEA Grapalat" w:hAnsi="GHEA Grapalat" w:cs="Sylfaen"/>
          <w:bCs/>
          <w:lang w:val="hy-AM"/>
        </w:rPr>
        <w:t>, մշակույթի ոլորտում կառավարման արդյունավետության բարձրացմանը՝ թվայնացման մի շարք գործիքների ներդրմամբ</w:t>
      </w:r>
      <w:r w:rsidRPr="00A67AD7">
        <w:rPr>
          <w:rFonts w:ascii="GHEA Grapalat" w:hAnsi="GHEA Grapalat" w:cs="Sylfaen"/>
          <w:bCs/>
          <w:lang w:val="pt-BR"/>
        </w:rPr>
        <w:t>:</w:t>
      </w:r>
    </w:p>
    <w:p w14:paraId="4B23A7D5" w14:textId="1AB28F60" w:rsidR="00545134" w:rsidRPr="00A67AD7" w:rsidRDefault="00545134" w:rsidP="00D23C25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A67AD7">
        <w:rPr>
          <w:rFonts w:ascii="GHEA Grapalat" w:hAnsi="GHEA Grapalat" w:cs="Sylfaen"/>
          <w:bCs/>
          <w:lang w:val="pt-BR"/>
        </w:rPr>
        <w:t>Ոլորտում իրականացվող ծրագրերը բխում են ՀՀ կառավարության 2021 թվականի օգոստոսի 18-ի N 1363-Ա որոշմամբ հաստատված՝ ՀՀ կառավարության ծրագրի «4.9. Մշակույթ» բաժնում  ամրագրված ուղղություններից, ՀՀ կառավարության  2023 թվականի նոյեմբերի 9-ի N 1951-Լ որոշմամբ հաստատված</w:t>
      </w:r>
      <w:r w:rsidRPr="00444012">
        <w:rPr>
          <w:rFonts w:ascii="GHEA Grapalat" w:hAnsi="GHEA Grapalat" w:cs="Sylfaen"/>
          <w:bCs/>
          <w:lang w:val="pt-BR"/>
        </w:rPr>
        <w:t xml:space="preserve">՝ ՀՀ մշակույթի պահպանության, զարգացման և հանրահռչակման 2023-2027 թվականների ռազմավարությունից, ՀՀ 2050 </w:t>
      </w:r>
      <w:r w:rsidRPr="00A67AD7">
        <w:rPr>
          <w:rFonts w:ascii="GHEA Grapalat" w:hAnsi="GHEA Grapalat" w:cs="Sylfaen"/>
          <w:bCs/>
          <w:lang w:val="pt-BR"/>
        </w:rPr>
        <w:t>վերափոխման ռազմավարությունից</w:t>
      </w:r>
      <w:r w:rsidR="00444012" w:rsidRPr="00444012">
        <w:rPr>
          <w:rFonts w:ascii="GHEA Grapalat" w:hAnsi="GHEA Grapalat" w:cs="Sylfaen"/>
          <w:bCs/>
          <w:lang w:val="pt-BR"/>
        </w:rPr>
        <w:t xml:space="preserve">, ինչպես նաև՝ </w:t>
      </w:r>
      <w:r w:rsidR="00444012" w:rsidRPr="00A67AD7">
        <w:rPr>
          <w:rFonts w:ascii="GHEA Grapalat" w:hAnsi="GHEA Grapalat" w:cs="Sylfaen"/>
          <w:bCs/>
          <w:lang w:val="pt-BR"/>
        </w:rPr>
        <w:t>ՀՀ կառավարության  202</w:t>
      </w:r>
      <w:r w:rsidR="00444012" w:rsidRPr="00444012">
        <w:rPr>
          <w:rFonts w:ascii="GHEA Grapalat" w:hAnsi="GHEA Grapalat" w:cs="Sylfaen"/>
          <w:bCs/>
          <w:lang w:val="pt-BR"/>
        </w:rPr>
        <w:t>6</w:t>
      </w:r>
      <w:r w:rsidR="00444012" w:rsidRPr="00A67AD7">
        <w:rPr>
          <w:rFonts w:ascii="GHEA Grapalat" w:hAnsi="GHEA Grapalat" w:cs="Sylfaen"/>
          <w:bCs/>
          <w:lang w:val="pt-BR"/>
        </w:rPr>
        <w:t xml:space="preserve"> թվականի </w:t>
      </w:r>
      <w:r w:rsidR="00444012" w:rsidRPr="00444012">
        <w:rPr>
          <w:rFonts w:ascii="GHEA Grapalat" w:hAnsi="GHEA Grapalat" w:cs="Sylfaen"/>
          <w:bCs/>
          <w:lang w:val="pt-BR"/>
        </w:rPr>
        <w:t>հունվարի</w:t>
      </w:r>
      <w:r w:rsidR="00444012" w:rsidRPr="00A67AD7">
        <w:rPr>
          <w:rFonts w:ascii="GHEA Grapalat" w:hAnsi="GHEA Grapalat" w:cs="Sylfaen"/>
          <w:bCs/>
          <w:lang w:val="pt-BR"/>
        </w:rPr>
        <w:t xml:space="preserve"> </w:t>
      </w:r>
      <w:r w:rsidR="00444012" w:rsidRPr="00444012">
        <w:rPr>
          <w:rFonts w:ascii="GHEA Grapalat" w:hAnsi="GHEA Grapalat" w:cs="Sylfaen"/>
          <w:bCs/>
          <w:lang w:val="pt-BR"/>
        </w:rPr>
        <w:t>8</w:t>
      </w:r>
      <w:r w:rsidR="00444012" w:rsidRPr="00A67AD7">
        <w:rPr>
          <w:rFonts w:ascii="GHEA Grapalat" w:hAnsi="GHEA Grapalat" w:cs="Sylfaen"/>
          <w:bCs/>
          <w:lang w:val="pt-BR"/>
        </w:rPr>
        <w:t xml:space="preserve">-ի N </w:t>
      </w:r>
      <w:r w:rsidR="00444012" w:rsidRPr="00444012">
        <w:rPr>
          <w:rFonts w:ascii="GHEA Grapalat" w:hAnsi="GHEA Grapalat" w:cs="Sylfaen"/>
          <w:bCs/>
          <w:lang w:val="pt-BR"/>
        </w:rPr>
        <w:t>16</w:t>
      </w:r>
      <w:r w:rsidR="00444012" w:rsidRPr="00A67AD7">
        <w:rPr>
          <w:rFonts w:ascii="GHEA Grapalat" w:hAnsi="GHEA Grapalat" w:cs="Sylfaen"/>
          <w:bCs/>
          <w:lang w:val="pt-BR"/>
        </w:rPr>
        <w:t xml:space="preserve">-Լ որոշմամբ </w:t>
      </w:r>
      <w:r w:rsidR="00444012" w:rsidRPr="00444012">
        <w:rPr>
          <w:rFonts w:ascii="GHEA Grapalat" w:hAnsi="GHEA Grapalat" w:cs="Sylfaen"/>
          <w:bCs/>
          <w:lang w:val="pt-BR"/>
        </w:rPr>
        <w:t>հաստատված Հայաստանի տնտեսական և ինստիտուցիոնալ վերափոխման դոկտրինից</w:t>
      </w:r>
      <w:r w:rsidRPr="00A67AD7">
        <w:rPr>
          <w:rFonts w:ascii="GHEA Grapalat" w:hAnsi="GHEA Grapalat" w:cs="Sylfaen"/>
          <w:bCs/>
          <w:lang w:val="pt-BR"/>
        </w:rPr>
        <w:t>:</w:t>
      </w:r>
    </w:p>
    <w:p w14:paraId="31EA62B2" w14:textId="77777777" w:rsidR="00597DFB" w:rsidRPr="00A67AD7" w:rsidRDefault="00597DFB" w:rsidP="00597DFB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A67AD7">
        <w:rPr>
          <w:rFonts w:ascii="GHEA Grapalat" w:hAnsi="GHEA Grapalat" w:cs="Sylfaen"/>
          <w:bCs/>
          <w:lang w:val="pt-BR"/>
        </w:rPr>
        <w:t>Մշակույթի ոլորտը կարգավորվում է «Մշակու</w:t>
      </w:r>
      <w:r w:rsidRPr="00A67AD7">
        <w:rPr>
          <w:rFonts w:ascii="GHEA Grapalat" w:hAnsi="GHEA Grapalat" w:cs="Sylfaen"/>
          <w:bCs/>
          <w:lang w:val="pt-BR"/>
        </w:rPr>
        <w:softHyphen/>
        <w:t>թային օրենսդրության հիմունքների մասին», «Մշակութային արժեքների արտա</w:t>
      </w:r>
      <w:r w:rsidRPr="00A67AD7">
        <w:rPr>
          <w:rFonts w:ascii="GHEA Grapalat" w:hAnsi="GHEA Grapalat" w:cs="Sylfaen"/>
          <w:bCs/>
          <w:lang w:val="pt-BR"/>
        </w:rPr>
        <w:softHyphen/>
        <w:t>հան</w:t>
      </w:r>
      <w:r w:rsidRPr="00A67AD7">
        <w:rPr>
          <w:rFonts w:ascii="GHEA Grapalat" w:hAnsi="GHEA Grapalat" w:cs="Sylfaen"/>
          <w:bCs/>
          <w:lang w:val="pt-BR"/>
        </w:rPr>
        <w:softHyphen/>
        <w:t>ման և ներմուծ</w:t>
      </w:r>
      <w:r w:rsidRPr="00A67AD7">
        <w:rPr>
          <w:rFonts w:ascii="GHEA Grapalat" w:hAnsi="GHEA Grapalat" w:cs="Sylfaen"/>
          <w:bCs/>
          <w:lang w:val="pt-BR"/>
        </w:rPr>
        <w:softHyphen/>
        <w:t xml:space="preserve">ման մասին», «Ոչ նյութական </w:t>
      </w:r>
      <w:r w:rsidRPr="00A67AD7">
        <w:rPr>
          <w:rFonts w:ascii="GHEA Grapalat" w:hAnsi="GHEA Grapalat" w:cs="Sylfaen"/>
          <w:bCs/>
          <w:lang w:val="pt-BR"/>
        </w:rPr>
        <w:lastRenderedPageBreak/>
        <w:t>մշակութային ժառանգության պահպանության մասին», «Հեղինակային իրավունքի և հարակից իրավունքների մասին», «Պատմության և մշակույթի անշարժ հուշար</w:t>
      </w:r>
      <w:r w:rsidRPr="00A67AD7">
        <w:rPr>
          <w:rFonts w:ascii="GHEA Grapalat" w:hAnsi="GHEA Grapalat" w:cs="Sylfaen"/>
          <w:bCs/>
          <w:lang w:val="pt-BR"/>
        </w:rPr>
        <w:softHyphen/>
        <w:t>ձան</w:t>
      </w:r>
      <w:r w:rsidRPr="00A67AD7">
        <w:rPr>
          <w:rFonts w:ascii="GHEA Grapalat" w:hAnsi="GHEA Grapalat" w:cs="Sylfaen"/>
          <w:bCs/>
          <w:lang w:val="pt-BR"/>
        </w:rPr>
        <w:softHyphen/>
        <w:t>ների ու պատմական միջավայրի պահ</w:t>
      </w:r>
      <w:r w:rsidRPr="00A67AD7">
        <w:rPr>
          <w:rFonts w:ascii="GHEA Grapalat" w:hAnsi="GHEA Grapalat" w:cs="Sylfaen"/>
          <w:bCs/>
          <w:lang w:val="pt-BR"/>
        </w:rPr>
        <w:softHyphen/>
        <w:t>պա</w:t>
      </w:r>
      <w:r w:rsidRPr="00A67AD7">
        <w:rPr>
          <w:rFonts w:ascii="GHEA Grapalat" w:hAnsi="GHEA Grapalat" w:cs="Sylfaen"/>
          <w:bCs/>
          <w:lang w:val="pt-BR"/>
        </w:rPr>
        <w:softHyphen/>
        <w:t>նության և օգտագործման մասին», «Հայաստանի Հան</w:t>
      </w:r>
      <w:r w:rsidRPr="00A67AD7">
        <w:rPr>
          <w:rFonts w:ascii="GHEA Grapalat" w:hAnsi="GHEA Grapalat" w:cs="Sylfaen"/>
          <w:bCs/>
          <w:lang w:val="pt-BR"/>
        </w:rPr>
        <w:softHyphen/>
        <w:t>րապե</w:t>
      </w:r>
      <w:r w:rsidRPr="00A67AD7">
        <w:rPr>
          <w:rFonts w:ascii="GHEA Grapalat" w:hAnsi="GHEA Grapalat" w:cs="Sylfaen"/>
          <w:bCs/>
          <w:lang w:val="pt-BR"/>
        </w:rPr>
        <w:softHyphen/>
        <w:t>տության պետական սեփականու</w:t>
      </w:r>
      <w:r w:rsidRPr="00A67AD7">
        <w:rPr>
          <w:rFonts w:ascii="GHEA Grapalat" w:hAnsi="GHEA Grapalat" w:cs="Sylfaen"/>
          <w:bCs/>
          <w:lang w:val="pt-BR"/>
        </w:rPr>
        <w:softHyphen/>
        <w:t>թյուն համարվող և օտար</w:t>
      </w:r>
      <w:r w:rsidRPr="00A67AD7">
        <w:rPr>
          <w:rFonts w:ascii="GHEA Grapalat" w:hAnsi="GHEA Grapalat" w:cs="Sylfaen"/>
          <w:bCs/>
          <w:lang w:val="pt-BR"/>
        </w:rPr>
        <w:softHyphen/>
        <w:t>ման ոչ ենթակա պատմության և մշակույթի անշարժ հուշարձանների մասին», «Գրադարանների և գրադարանային գործի մասին</w:t>
      </w:r>
      <w:r w:rsidRPr="00AF489B">
        <w:rPr>
          <w:rFonts w:ascii="GHEA Grapalat" w:hAnsi="GHEA Grapalat" w:cs="Sylfaen"/>
          <w:bCs/>
          <w:lang w:val="pt-BR"/>
        </w:rPr>
        <w:t>»</w:t>
      </w:r>
      <w:r w:rsidR="00AF489B" w:rsidRPr="00AF489B">
        <w:rPr>
          <w:rFonts w:ascii="GHEA Grapalat" w:hAnsi="GHEA Grapalat" w:cs="Sylfaen"/>
          <w:bCs/>
          <w:lang w:val="hy-AM"/>
        </w:rPr>
        <w:t>,«Կինեմատոգրաֆիայի մասին», «Տեսալսողական մեդիայի մասին»</w:t>
      </w:r>
      <w:r w:rsidR="00C773A4">
        <w:rPr>
          <w:rFonts w:ascii="GHEA Grapalat" w:hAnsi="GHEA Grapalat" w:cs="Sylfaen"/>
          <w:bCs/>
          <w:lang w:val="hy-AM"/>
        </w:rPr>
        <w:t xml:space="preserve">, «Մշակութային աճուրդների կազմակերպման մասին» և </w:t>
      </w:r>
      <w:r w:rsidR="00C773A4">
        <w:rPr>
          <w:rFonts w:ascii="GHEA Grapalat" w:hAnsi="GHEA Grapalat"/>
          <w:lang w:val="hy-AM"/>
        </w:rPr>
        <w:t xml:space="preserve">«Թանգարանների մասին» </w:t>
      </w:r>
      <w:r w:rsidRPr="00A67AD7">
        <w:rPr>
          <w:rFonts w:ascii="GHEA Grapalat" w:hAnsi="GHEA Grapalat" w:cs="Sylfaen"/>
          <w:bCs/>
          <w:lang w:val="pt-BR"/>
        </w:rPr>
        <w:t xml:space="preserve"> ՀՀ օրենքներով:</w:t>
      </w:r>
    </w:p>
    <w:p w14:paraId="07D90D66" w14:textId="77777777" w:rsidR="0011478F" w:rsidRPr="00017BB2" w:rsidRDefault="0011478F" w:rsidP="00ED4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pt-BR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ՈԼՈՐՏԱՅԻՆ</w:t>
      </w:r>
      <w:r w:rsidRPr="00017BB2">
        <w:rPr>
          <w:rFonts w:ascii="GHEA Grapalat" w:eastAsiaTheme="minorEastAsia" w:hAnsi="GHEA Grapalat" w:cs="Times New Roman"/>
          <w:b/>
          <w:sz w:val="24"/>
          <w:szCs w:val="24"/>
          <w:lang w:val="pt-BR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ՔԱՂԱՔԱԿԱՆՈՒԹՅԱՆ</w:t>
      </w:r>
      <w:r w:rsidRPr="00017BB2">
        <w:rPr>
          <w:rFonts w:ascii="GHEA Grapalat" w:eastAsiaTheme="minorEastAsia" w:hAnsi="GHEA Grapalat" w:cs="Times New Roman"/>
          <w:b/>
          <w:sz w:val="24"/>
          <w:szCs w:val="24"/>
          <w:lang w:val="pt-BR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ՀԻՄՆԱԿԱՆ</w:t>
      </w:r>
      <w:r w:rsidRPr="00017BB2">
        <w:rPr>
          <w:rFonts w:ascii="GHEA Grapalat" w:eastAsiaTheme="minorEastAsia" w:hAnsi="GHEA Grapalat" w:cs="Times New Roman"/>
          <w:b/>
          <w:sz w:val="24"/>
          <w:szCs w:val="24"/>
          <w:lang w:val="pt-BR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ԹԻՐԱԽՆԵՐԸ</w:t>
      </w:r>
      <w:r w:rsidRPr="00017BB2">
        <w:rPr>
          <w:rFonts w:ascii="GHEA Grapalat" w:eastAsiaTheme="minorEastAsia" w:hAnsi="GHEA Grapalat" w:cs="Times New Roman"/>
          <w:b/>
          <w:sz w:val="24"/>
          <w:szCs w:val="24"/>
          <w:lang w:val="pt-BR"/>
        </w:rPr>
        <w:t xml:space="preserve"> </w:t>
      </w:r>
    </w:p>
    <w:p w14:paraId="2CE3C784" w14:textId="77777777" w:rsidR="00973165" w:rsidRPr="00973165" w:rsidRDefault="00973165" w:rsidP="00973165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973165">
        <w:rPr>
          <w:rFonts w:ascii="GHEA Grapalat" w:hAnsi="GHEA Grapalat" w:cs="Sylfaen"/>
          <w:bCs/>
          <w:lang w:val="pt-BR"/>
        </w:rPr>
        <w:t xml:space="preserve">Մշակույթի զարգացմանն ուղղված </w:t>
      </w:r>
      <w:r w:rsidR="00973279">
        <w:rPr>
          <w:rFonts w:ascii="GHEA Grapalat" w:hAnsi="GHEA Grapalat" w:cs="Sylfaen"/>
          <w:bCs/>
          <w:lang w:val="hy-AM"/>
        </w:rPr>
        <w:t xml:space="preserve">պետական </w:t>
      </w:r>
      <w:r w:rsidRPr="00973165">
        <w:rPr>
          <w:rFonts w:ascii="GHEA Grapalat" w:hAnsi="GHEA Grapalat" w:cs="Sylfaen"/>
          <w:bCs/>
          <w:lang w:val="pt-BR"/>
        </w:rPr>
        <w:t xml:space="preserve">քաղաքականության առաջնահերթություններին համապատասխան՝ պետական հատկացումներն ուղղվելու են մշակութային ժառանգության պահպանության և հանրահռչակման ծրագրերին, մշակութային հաստատությունների ենթակառուցվածքների արդիականացմանը, մշակութային արդյունքի ստեղծմանը և պատշաճ ներկայացմանը, միջազգային հարթակներում հայկական մշակույթի դիրքավորմանը՝ կարևորելով մշակութային ժառանգության և ժամանակակից արվեստների ոլորտների հիմնախնդիրները, զարգացման գերակա ուղղությունները և արդյունքային թիրախները։  </w:t>
      </w:r>
    </w:p>
    <w:p w14:paraId="3969D50A" w14:textId="77777777" w:rsidR="00597DFB" w:rsidRPr="00973279" w:rsidRDefault="00973165" w:rsidP="00973279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973165">
        <w:rPr>
          <w:rFonts w:ascii="GHEA Grapalat" w:hAnsi="GHEA Grapalat" w:cs="Sylfaen"/>
          <w:bCs/>
          <w:lang w:val="pt-BR"/>
        </w:rPr>
        <w:t>Մշակութային ժառանգության և ժամանակակից արվեստի ոլորտներում ՄԺԾԾ ժամանակահատվածում հիմնական ծախսային ուղղություններն ընդգրկում են մշակութային ժառանգության գույքագրմանը և պահպանությանը, միջազգային չափանիշներին համապատասխան ենթակառուցվածքների արդիականացմանը, մշակութային կրթության միջոցով ժառանգության հասանելիության և ներառականության ապահովմանը, կառավարման ժամանակակից համակարգերի ներդրմանը, թատերահամերգային կազմակերպություններում նյութատեխ</w:t>
      </w:r>
      <w:r w:rsidRPr="00973165">
        <w:rPr>
          <w:rFonts w:ascii="GHEA Grapalat" w:hAnsi="GHEA Grapalat" w:cs="Sylfaen"/>
          <w:bCs/>
          <w:lang w:val="pt-BR"/>
        </w:rPr>
        <w:softHyphen/>
        <w:t>նի</w:t>
      </w:r>
      <w:r w:rsidRPr="00973165">
        <w:rPr>
          <w:rFonts w:ascii="GHEA Grapalat" w:hAnsi="GHEA Grapalat" w:cs="Sylfaen"/>
          <w:bCs/>
          <w:lang w:val="pt-BR"/>
        </w:rPr>
        <w:softHyphen/>
        <w:t>կական բազայի արդիականացմանը, գեղագիտական դաստիարակության և գեղարվեստական կրթության համակարգի կատարելագործմանը, ինչպես նաև Հայաստանի Հանրապետությունում և արտերկրում մշակույթի ճանաչողության բարձրացմանը միտված ծրագրերը:</w:t>
      </w:r>
    </w:p>
    <w:p w14:paraId="2C1EC26A" w14:textId="77777777" w:rsidR="0011478F" w:rsidRPr="00BF7C0E" w:rsidRDefault="0011478F" w:rsidP="00ED4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 xml:space="preserve">ՈԼՈՐՏԱՅԻՆ ԾԱԽՍԱՅԻՆ ԾՐԱԳՐԵՐԸ ԵՎ ԾԱԽՍԱՅԻՆ ԳԵՐԱԿԱՅՈՒԹՅՈՒՆՆԵՐԸ </w:t>
      </w:r>
    </w:p>
    <w:p w14:paraId="331537EC" w14:textId="77777777" w:rsidR="00973165" w:rsidRPr="00F415BD" w:rsidRDefault="00973165" w:rsidP="00973165">
      <w:pPr>
        <w:tabs>
          <w:tab w:val="left" w:pos="0"/>
        </w:tabs>
        <w:autoSpaceDE w:val="0"/>
        <w:autoSpaceDN w:val="0"/>
        <w:adjustRightInd w:val="0"/>
        <w:spacing w:before="120"/>
        <w:jc w:val="both"/>
        <w:rPr>
          <w:rFonts w:ascii="GHEA Grapalat" w:hAnsi="GHEA Grapalat" w:cs="Sylfaen"/>
          <w:bCs/>
          <w:lang w:val="pt-BR"/>
        </w:rPr>
      </w:pPr>
      <w:r w:rsidRPr="00F415BD">
        <w:rPr>
          <w:rFonts w:ascii="GHEA Grapalat" w:hAnsi="GHEA Grapalat" w:cs="Sylfaen"/>
          <w:bCs/>
          <w:lang w:val="pt-BR"/>
        </w:rPr>
        <w:t>202</w:t>
      </w:r>
      <w:r w:rsidR="006B21D0">
        <w:rPr>
          <w:rFonts w:ascii="GHEA Grapalat" w:hAnsi="GHEA Grapalat" w:cs="Sylfaen"/>
          <w:bCs/>
          <w:lang w:val="hy-AM"/>
        </w:rPr>
        <w:t>7</w:t>
      </w:r>
      <w:r w:rsidRPr="00F415BD">
        <w:rPr>
          <w:rFonts w:ascii="GHEA Grapalat" w:hAnsi="GHEA Grapalat" w:cs="Sylfaen"/>
          <w:bCs/>
          <w:lang w:val="pt-BR"/>
        </w:rPr>
        <w:t>-202</w:t>
      </w:r>
      <w:r w:rsidR="006B21D0">
        <w:rPr>
          <w:rFonts w:ascii="GHEA Grapalat" w:hAnsi="GHEA Grapalat" w:cs="Sylfaen"/>
          <w:bCs/>
          <w:lang w:val="hy-AM"/>
        </w:rPr>
        <w:t>9</w:t>
      </w:r>
      <w:r w:rsidRPr="00F415BD">
        <w:rPr>
          <w:rFonts w:ascii="GHEA Grapalat" w:hAnsi="GHEA Grapalat" w:cs="Sylfaen"/>
          <w:bCs/>
          <w:lang w:val="pt-BR"/>
        </w:rPr>
        <w:t xml:space="preserve"> թվականների միջնաժամկետ ծախսերի ծրագրով մշակույթի ոլորտում ընդգրկված է 6 ծրագիր՝</w:t>
      </w:r>
    </w:p>
    <w:p w14:paraId="500F234A" w14:textId="77777777" w:rsidR="00973165" w:rsidRPr="00F415BD" w:rsidRDefault="00973165" w:rsidP="00973165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415BD">
        <w:rPr>
          <w:rFonts w:ascii="GHEA Grapalat" w:hAnsi="GHEA Grapalat" w:cs="Sylfaen"/>
          <w:bCs/>
          <w:sz w:val="22"/>
          <w:szCs w:val="22"/>
          <w:lang w:val="pt-BR"/>
        </w:rPr>
        <w:t>1056- «</w:t>
      </w:r>
      <w:r w:rsidRPr="00F415BD">
        <w:rPr>
          <w:rFonts w:ascii="GHEA Grapalat" w:hAnsi="GHEA Grapalat"/>
          <w:color w:val="000000" w:themeColor="text1"/>
          <w:sz w:val="22"/>
          <w:szCs w:val="22"/>
          <w:lang w:val="hy-AM"/>
        </w:rPr>
        <w:t>Կինեմատոգրաֆիայի ծրագիր»,</w:t>
      </w:r>
    </w:p>
    <w:p w14:paraId="6FC99D74" w14:textId="77777777" w:rsidR="00973165" w:rsidRPr="00F415BD" w:rsidRDefault="00973165" w:rsidP="00973165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415BD">
        <w:rPr>
          <w:rFonts w:ascii="GHEA Grapalat" w:hAnsi="GHEA Grapalat"/>
          <w:color w:val="000000" w:themeColor="text1"/>
          <w:sz w:val="22"/>
          <w:szCs w:val="22"/>
          <w:lang w:val="hy-AM"/>
        </w:rPr>
        <w:t>1075 - «Մշակութային ժառանգության ծրագիր»,</w:t>
      </w:r>
    </w:p>
    <w:p w14:paraId="24AA6799" w14:textId="77777777" w:rsidR="00973165" w:rsidRPr="00F415BD" w:rsidRDefault="00973165" w:rsidP="00973165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415BD">
        <w:rPr>
          <w:rFonts w:ascii="GHEA Grapalat" w:hAnsi="GHEA Grapalat"/>
          <w:color w:val="000000" w:themeColor="text1"/>
          <w:sz w:val="22"/>
          <w:szCs w:val="22"/>
          <w:lang w:val="hy-AM"/>
        </w:rPr>
        <w:t>1124 -  «Գրահրատարակչության և գրադարանների ծրագիր»,</w:t>
      </w:r>
    </w:p>
    <w:p w14:paraId="3855272F" w14:textId="77777777" w:rsidR="00973165" w:rsidRPr="00F415BD" w:rsidRDefault="00973165" w:rsidP="00973165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415BD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>1168 - «Արվեստների ծրագիր»,</w:t>
      </w:r>
    </w:p>
    <w:p w14:paraId="35CCFE4E" w14:textId="77777777" w:rsidR="00973165" w:rsidRPr="00F415BD" w:rsidRDefault="00973165" w:rsidP="00973165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415BD">
        <w:rPr>
          <w:rFonts w:ascii="GHEA Grapalat" w:hAnsi="GHEA Grapalat"/>
          <w:color w:val="000000" w:themeColor="text1"/>
          <w:sz w:val="22"/>
          <w:szCs w:val="22"/>
          <w:lang w:val="hy-AM"/>
        </w:rPr>
        <w:t>1196-  «Մարզերի մշակութային զարգացման ծրագիր,</w:t>
      </w:r>
    </w:p>
    <w:p w14:paraId="1444D413" w14:textId="77777777" w:rsidR="00973165" w:rsidRPr="00F415BD" w:rsidRDefault="00973165" w:rsidP="00973165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ind w:left="0" w:firstLine="454"/>
        <w:contextualSpacing w:val="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415BD">
        <w:rPr>
          <w:rFonts w:ascii="GHEA Grapalat" w:hAnsi="GHEA Grapalat"/>
          <w:color w:val="000000" w:themeColor="text1"/>
          <w:sz w:val="22"/>
          <w:szCs w:val="22"/>
          <w:lang w:val="hy-AM"/>
        </w:rPr>
        <w:t>1198- «Մշակութային և գեղագիտական դաստիարակության ծրագիր:</w:t>
      </w:r>
    </w:p>
    <w:p w14:paraId="2F88994C" w14:textId="77777777" w:rsidR="00973165" w:rsidRPr="00F415BD" w:rsidRDefault="00973165" w:rsidP="00973165">
      <w:pPr>
        <w:tabs>
          <w:tab w:val="left" w:pos="0"/>
        </w:tabs>
        <w:spacing w:after="0"/>
        <w:jc w:val="both"/>
        <w:rPr>
          <w:rFonts w:ascii="GHEA Grapalat" w:eastAsia="Times New Roman" w:hAnsi="GHEA Grapalat" w:cs="Arial"/>
          <w:color w:val="000000" w:themeColor="text1"/>
          <w:lang w:val="hy-AM"/>
        </w:rPr>
      </w:pPr>
    </w:p>
    <w:p w14:paraId="266DBB86" w14:textId="77777777" w:rsidR="00973165" w:rsidRPr="00F415BD" w:rsidRDefault="00973165" w:rsidP="00973165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lang w:val="hy-AM"/>
        </w:rPr>
      </w:pPr>
      <w:r w:rsidRPr="00F415BD">
        <w:rPr>
          <w:rFonts w:ascii="GHEA Grapalat" w:hAnsi="GHEA Grapalat" w:cs="Sylfaen"/>
          <w:b/>
          <w:i/>
          <w:lang w:val="af-ZA"/>
        </w:rPr>
        <w:t>Կինեմատոգրաֆիայի ծրագիր</w:t>
      </w:r>
    </w:p>
    <w:p w14:paraId="5ABFBF06" w14:textId="77777777" w:rsidR="00AF489B" w:rsidRDefault="00AF489B" w:rsidP="00AF489B">
      <w:pPr>
        <w:pStyle w:val="ListParagraph"/>
        <w:spacing w:line="276" w:lineRule="auto"/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F489B">
        <w:rPr>
          <w:rFonts w:ascii="GHEA Grapalat" w:hAnsi="GHEA Grapalat"/>
          <w:sz w:val="22"/>
          <w:szCs w:val="22"/>
          <w:lang w:val="hy-AM"/>
        </w:rPr>
        <w:t>Կինեմատոգրաֆիայի ծրագրի նպատակն է աջակցել կինոարվեստի և կինոարտադրության զարգացմանը, հայկական ավանդույթների շարունակականության ապահովմանը և կինոարվեստի հանրահռչակմանը: Կինոարտադրանքի ստեղծման, զարգացման, հայկական կինոարտադրանքի տարածման, Հայաստանում և միջազգային ասպարեզում հայրենական կինոարտադրության ներկայացման, հայկական կինոժառանգության թվայնացման գործառույթներն իրականացվում են մշակութային քաղաքականությունն</w:t>
      </w:r>
      <w:r w:rsidRPr="00AF489B">
        <w:rPr>
          <w:rFonts w:ascii="GHEA Grapalat" w:hAnsi="GHEA Grapalat"/>
          <w:sz w:val="22"/>
          <w:szCs w:val="22"/>
          <w:lang w:val="af-ZA"/>
        </w:rPr>
        <w:t xml:space="preserve"> իրականացնող 1 </w:t>
      </w:r>
      <w:r w:rsidRPr="00AF489B">
        <w:rPr>
          <w:rFonts w:ascii="GHEA Grapalat" w:hAnsi="GHEA Grapalat"/>
          <w:sz w:val="22"/>
          <w:szCs w:val="22"/>
          <w:lang w:val="hy-AM"/>
        </w:rPr>
        <w:t>Հիմնադրամի</w:t>
      </w:r>
      <w:r w:rsidRPr="00AF489B">
        <w:rPr>
          <w:rFonts w:ascii="GHEA Grapalat" w:hAnsi="GHEA Grapalat"/>
          <w:sz w:val="22"/>
          <w:szCs w:val="22"/>
          <w:lang w:val="af-ZA"/>
        </w:rPr>
        <w:t xml:space="preserve"> և դրամաշնորհային մշակութային ծրագրերի մրցույթի արդյունքո</w:t>
      </w:r>
      <w:r w:rsidRPr="00AF489B">
        <w:rPr>
          <w:rFonts w:ascii="GHEA Grapalat" w:hAnsi="GHEA Grapalat"/>
          <w:sz w:val="22"/>
          <w:szCs w:val="22"/>
          <w:lang w:val="hy-AM" w:eastAsia="ru-RU"/>
        </w:rPr>
        <w:t>ւմ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AF489B">
        <w:rPr>
          <w:rFonts w:ascii="GHEA Grapalat" w:hAnsi="GHEA Grapalat"/>
          <w:sz w:val="22"/>
          <w:szCs w:val="22"/>
          <w:lang w:val="hy-AM" w:eastAsia="ru-RU"/>
        </w:rPr>
        <w:t>հաղթած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AF489B">
        <w:rPr>
          <w:rFonts w:ascii="GHEA Grapalat" w:hAnsi="GHEA Grapalat"/>
          <w:sz w:val="22"/>
          <w:szCs w:val="22"/>
          <w:lang w:val="hy-AM" w:eastAsia="ru-RU"/>
        </w:rPr>
        <w:t>մշակութային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AF489B">
        <w:rPr>
          <w:rFonts w:ascii="GHEA Grapalat" w:hAnsi="GHEA Grapalat"/>
          <w:sz w:val="22"/>
          <w:szCs w:val="22"/>
          <w:lang w:val="hy-AM" w:eastAsia="ru-RU"/>
        </w:rPr>
        <w:t>ծառայություններ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AF489B">
        <w:rPr>
          <w:rFonts w:ascii="GHEA Grapalat" w:hAnsi="GHEA Grapalat"/>
          <w:sz w:val="22"/>
          <w:szCs w:val="22"/>
          <w:lang w:val="hy-AM" w:eastAsia="ru-RU"/>
        </w:rPr>
        <w:t>մատուցող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AF489B">
        <w:rPr>
          <w:rFonts w:ascii="GHEA Grapalat" w:hAnsi="GHEA Grapalat"/>
          <w:sz w:val="22"/>
          <w:szCs w:val="22"/>
          <w:lang w:val="hy-AM" w:eastAsia="ru-RU"/>
        </w:rPr>
        <w:t>կազմակեր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softHyphen/>
      </w:r>
      <w:r w:rsidRPr="00AF489B">
        <w:rPr>
          <w:rFonts w:ascii="GHEA Grapalat" w:hAnsi="GHEA Grapalat"/>
          <w:sz w:val="22"/>
          <w:szCs w:val="22"/>
          <w:lang w:val="hy-AM" w:eastAsia="ru-RU"/>
        </w:rPr>
        <w:t>պություն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softHyphen/>
      </w:r>
      <w:r w:rsidRPr="00AF489B">
        <w:rPr>
          <w:rFonts w:ascii="GHEA Grapalat" w:hAnsi="GHEA Grapalat"/>
          <w:sz w:val="22"/>
          <w:szCs w:val="22"/>
          <w:lang w:val="hy-AM" w:eastAsia="ru-RU"/>
        </w:rPr>
        <w:t>ների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AF489B">
        <w:rPr>
          <w:rFonts w:ascii="GHEA Grapalat" w:hAnsi="GHEA Grapalat"/>
          <w:sz w:val="22"/>
          <w:szCs w:val="22"/>
          <w:lang w:val="hy-AM" w:eastAsia="ru-RU"/>
        </w:rPr>
        <w:t>մի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softHyphen/>
      </w:r>
      <w:r w:rsidRPr="00AF489B">
        <w:rPr>
          <w:rFonts w:ascii="GHEA Grapalat" w:hAnsi="GHEA Grapalat"/>
          <w:sz w:val="22"/>
          <w:szCs w:val="22"/>
          <w:lang w:val="hy-AM" w:eastAsia="ru-RU"/>
        </w:rPr>
        <w:t>ջո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softHyphen/>
      </w:r>
      <w:r w:rsidRPr="00AF489B">
        <w:rPr>
          <w:rFonts w:ascii="GHEA Grapalat" w:hAnsi="GHEA Grapalat"/>
          <w:sz w:val="22"/>
          <w:szCs w:val="22"/>
          <w:lang w:val="hy-AM" w:eastAsia="ru-RU"/>
        </w:rPr>
        <w:t>ցով</w:t>
      </w:r>
      <w:r w:rsidRPr="00AF489B">
        <w:rPr>
          <w:rFonts w:ascii="GHEA Grapalat" w:hAnsi="GHEA Grapalat"/>
          <w:sz w:val="22"/>
          <w:szCs w:val="22"/>
          <w:lang w:val="af-ZA" w:eastAsia="ru-RU"/>
        </w:rPr>
        <w:t>:</w:t>
      </w:r>
      <w:r w:rsidRPr="00AF489B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09101DA1" w14:textId="77777777" w:rsidR="00AF489B" w:rsidRPr="00AF489B" w:rsidRDefault="00AF489B" w:rsidP="00AF489B">
      <w:pPr>
        <w:pStyle w:val="ListParagraph"/>
        <w:ind w:left="0"/>
        <w:jc w:val="both"/>
        <w:rPr>
          <w:rFonts w:ascii="GHEA Grapalat" w:hAnsi="GHEA Grapalat" w:cs="Arial"/>
          <w:color w:val="000000" w:themeColor="text1"/>
          <w:sz w:val="22"/>
          <w:szCs w:val="22"/>
          <w:lang w:val="hy-AM"/>
        </w:rPr>
      </w:pPr>
    </w:p>
    <w:p w14:paraId="4A4D51CD" w14:textId="77777777" w:rsidR="00973165" w:rsidRPr="00F415BD" w:rsidRDefault="00973165" w:rsidP="00973165">
      <w:pPr>
        <w:numPr>
          <w:ilvl w:val="0"/>
          <w:numId w:val="4"/>
        </w:numPr>
        <w:spacing w:after="0"/>
        <w:jc w:val="both"/>
        <w:rPr>
          <w:rFonts w:ascii="GHEA Grapalat" w:hAnsi="GHEA Grapalat"/>
          <w:lang w:val="af-ZA"/>
        </w:rPr>
      </w:pPr>
      <w:proofErr w:type="spellStart"/>
      <w:r w:rsidRPr="00F415BD">
        <w:rPr>
          <w:rFonts w:ascii="GHEA Grapalat" w:hAnsi="GHEA Grapalat" w:cs="Sylfaen"/>
          <w:b/>
          <w:i/>
        </w:rPr>
        <w:t>Մշակութային</w:t>
      </w:r>
      <w:proofErr w:type="spellEnd"/>
      <w:r w:rsidRPr="00F415BD">
        <w:rPr>
          <w:rFonts w:ascii="GHEA Grapalat" w:hAnsi="GHEA Grapalat"/>
          <w:b/>
          <w:i/>
          <w:lang w:val="af-ZA"/>
        </w:rPr>
        <w:t xml:space="preserve"> </w:t>
      </w:r>
      <w:proofErr w:type="spellStart"/>
      <w:r w:rsidRPr="00F415BD">
        <w:rPr>
          <w:rFonts w:ascii="GHEA Grapalat" w:hAnsi="GHEA Grapalat" w:cs="Sylfaen"/>
          <w:b/>
          <w:i/>
        </w:rPr>
        <w:t>ժառանգության</w:t>
      </w:r>
      <w:proofErr w:type="spellEnd"/>
      <w:r w:rsidRPr="00F415BD">
        <w:rPr>
          <w:rFonts w:ascii="GHEA Grapalat" w:hAnsi="GHEA Grapalat" w:cs="Sylfaen"/>
          <w:b/>
          <w:i/>
        </w:rPr>
        <w:t xml:space="preserve"> </w:t>
      </w:r>
      <w:proofErr w:type="spellStart"/>
      <w:r w:rsidRPr="00F415BD">
        <w:rPr>
          <w:rFonts w:ascii="GHEA Grapalat" w:hAnsi="GHEA Grapalat" w:cs="Sylfaen"/>
          <w:b/>
          <w:i/>
        </w:rPr>
        <w:t>ծրագիր</w:t>
      </w:r>
      <w:proofErr w:type="spellEnd"/>
    </w:p>
    <w:p w14:paraId="1347F4AD" w14:textId="060BE4B8" w:rsidR="00973165" w:rsidRPr="00F415BD" w:rsidRDefault="00973165" w:rsidP="00973165">
      <w:pPr>
        <w:ind w:firstLine="720"/>
        <w:contextualSpacing/>
        <w:jc w:val="both"/>
        <w:rPr>
          <w:rFonts w:ascii="GHEA Grapalat" w:hAnsi="GHEA Grapalat"/>
          <w:lang w:val="hy-AM"/>
        </w:rPr>
      </w:pPr>
      <w:r w:rsidRPr="00F415BD">
        <w:rPr>
          <w:rFonts w:ascii="GHEA Grapalat" w:hAnsi="GHEA Grapalat" w:cs="Sylfaen"/>
          <w:lang w:val="hy-AM"/>
        </w:rPr>
        <w:t xml:space="preserve">Մշակութային ժառանգության ծրագրի նպատակն է ապահովել մշակութային ժառանգության պահպանումը, օգտագործումը, համալրումը և հանրահռչակումը: </w:t>
      </w:r>
      <w:r w:rsidRPr="00F415BD">
        <w:rPr>
          <w:rFonts w:ascii="GHEA Grapalat" w:hAnsi="GHEA Grapalat"/>
          <w:lang w:val="hy-AM"/>
        </w:rPr>
        <w:t>Մշակութային շարժական ժառանգության հաշվառման, գիտական ուսումնա</w:t>
      </w:r>
      <w:r w:rsidRPr="00F415BD">
        <w:rPr>
          <w:rFonts w:ascii="GHEA Grapalat" w:hAnsi="GHEA Grapalat"/>
          <w:lang w:val="hy-AM"/>
        </w:rPr>
        <w:softHyphen/>
        <w:t>սիրու</w:t>
      </w:r>
      <w:r w:rsidRPr="00F415BD">
        <w:rPr>
          <w:rFonts w:ascii="GHEA Grapalat" w:hAnsi="GHEA Grapalat"/>
          <w:lang w:val="hy-AM"/>
        </w:rPr>
        <w:softHyphen/>
        <w:t>թյան, համալր</w:t>
      </w:r>
      <w:r w:rsidRPr="00F415BD">
        <w:rPr>
          <w:rFonts w:ascii="GHEA Grapalat" w:hAnsi="GHEA Grapalat"/>
          <w:lang w:val="hy-AM"/>
        </w:rPr>
        <w:softHyphen/>
        <w:t>ման, հանրահռչակման, թանգարանների ցուցադրությունների և մշակութային արժեքների պահ</w:t>
      </w:r>
      <w:r w:rsidRPr="00F415BD">
        <w:rPr>
          <w:rFonts w:ascii="GHEA Grapalat" w:hAnsi="GHEA Grapalat"/>
          <w:lang w:val="hy-AM"/>
        </w:rPr>
        <w:softHyphen/>
        <w:t>պանու</w:t>
      </w:r>
      <w:r w:rsidRPr="00F415BD">
        <w:rPr>
          <w:rFonts w:ascii="GHEA Grapalat" w:hAnsi="GHEA Grapalat"/>
          <w:lang w:val="hy-AM"/>
        </w:rPr>
        <w:softHyphen/>
        <w:t>թյան պայ</w:t>
      </w:r>
      <w:r w:rsidRPr="00F415BD">
        <w:rPr>
          <w:rFonts w:ascii="GHEA Grapalat" w:hAnsi="GHEA Grapalat"/>
          <w:lang w:val="hy-AM"/>
        </w:rPr>
        <w:softHyphen/>
        <w:t>ման</w:t>
      </w:r>
      <w:r w:rsidRPr="00F415BD">
        <w:rPr>
          <w:rFonts w:ascii="GHEA Grapalat" w:hAnsi="GHEA Grapalat"/>
          <w:lang w:val="hy-AM"/>
        </w:rPr>
        <w:softHyphen/>
        <w:t>ների ժա</w:t>
      </w:r>
      <w:r w:rsidRPr="00F415BD">
        <w:rPr>
          <w:rFonts w:ascii="GHEA Grapalat" w:hAnsi="GHEA Grapalat"/>
          <w:lang w:val="hy-AM"/>
        </w:rPr>
        <w:softHyphen/>
        <w:t>մա</w:t>
      </w:r>
      <w:r w:rsidRPr="00F415BD">
        <w:rPr>
          <w:rFonts w:ascii="GHEA Grapalat" w:hAnsi="GHEA Grapalat"/>
          <w:lang w:val="hy-AM"/>
        </w:rPr>
        <w:softHyphen/>
        <w:t>նա</w:t>
      </w:r>
      <w:r w:rsidRPr="00F415BD">
        <w:rPr>
          <w:rFonts w:ascii="GHEA Grapalat" w:hAnsi="GHEA Grapalat"/>
          <w:lang w:val="hy-AM"/>
        </w:rPr>
        <w:softHyphen/>
        <w:t>կակից տեխնիկական պահանջներին համապատաս</w:t>
      </w:r>
      <w:r w:rsidRPr="00F415BD">
        <w:rPr>
          <w:rFonts w:ascii="GHEA Grapalat" w:hAnsi="GHEA Grapalat"/>
          <w:lang w:val="hy-AM"/>
        </w:rPr>
        <w:softHyphen/>
        <w:t>խա</w:t>
      </w:r>
      <w:r w:rsidRPr="00F415BD">
        <w:rPr>
          <w:rFonts w:ascii="GHEA Grapalat" w:hAnsi="GHEA Grapalat"/>
          <w:lang w:val="hy-AM"/>
        </w:rPr>
        <w:softHyphen/>
        <w:t>նեց</w:t>
      </w:r>
      <w:r w:rsidRPr="00F415BD">
        <w:rPr>
          <w:rFonts w:ascii="GHEA Grapalat" w:hAnsi="GHEA Grapalat"/>
          <w:lang w:val="hy-AM"/>
        </w:rPr>
        <w:softHyphen/>
        <w:t>ման գործառույթ</w:t>
      </w:r>
      <w:r w:rsidRPr="00F415BD">
        <w:rPr>
          <w:rFonts w:ascii="GHEA Grapalat" w:hAnsi="GHEA Grapalat"/>
          <w:lang w:val="hy-AM"/>
        </w:rPr>
        <w:softHyphen/>
        <w:t>ներն իրականաց</w:t>
      </w:r>
      <w:r w:rsidRPr="00F415BD">
        <w:rPr>
          <w:rFonts w:ascii="GHEA Grapalat" w:hAnsi="GHEA Grapalat"/>
          <w:lang w:val="hy-AM"/>
        </w:rPr>
        <w:softHyphen/>
        <w:t xml:space="preserve">վում են մշակութային քաղաքականությունն իրականացնող </w:t>
      </w:r>
      <w:r w:rsidR="00E46FCC">
        <w:rPr>
          <w:rFonts w:ascii="GHEA Grapalat" w:hAnsi="GHEA Grapalat"/>
          <w:lang w:val="hy-AM"/>
        </w:rPr>
        <w:t>26</w:t>
      </w:r>
      <w:r w:rsidRPr="00F415BD">
        <w:rPr>
          <w:rFonts w:ascii="GHEA Grapalat" w:hAnsi="GHEA Grapalat"/>
          <w:lang w:val="hy-AM"/>
        </w:rPr>
        <w:t xml:space="preserve"> թանգարանների միջոցով: </w:t>
      </w:r>
    </w:p>
    <w:p w14:paraId="02054BC4" w14:textId="77777777" w:rsidR="00E46FCC" w:rsidRDefault="0022167D" w:rsidP="009D4F35">
      <w:p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/>
        </w:rPr>
      </w:pPr>
      <w:r>
        <w:rPr>
          <w:rFonts w:ascii="GHEA Grapalat" w:eastAsiaTheme="minorEastAsia" w:hAnsi="GHEA Grapalat" w:cs="Times New Roman"/>
          <w:szCs w:val="20"/>
          <w:lang w:val="hy-AM"/>
        </w:rPr>
        <w:t xml:space="preserve">       </w:t>
      </w:r>
      <w:r w:rsidRPr="0022167D">
        <w:rPr>
          <w:rFonts w:ascii="GHEA Grapalat" w:eastAsiaTheme="minorEastAsia" w:hAnsi="GHEA Grapalat" w:cs="Times New Roman"/>
          <w:szCs w:val="20"/>
          <w:lang w:val="hy-AM"/>
        </w:rPr>
        <w:t>Պատմության և մշակույթի անշարժ հուշարձանների պահպանության</w:t>
      </w:r>
      <w:r w:rsidRPr="0022167D">
        <w:rPr>
          <w:rFonts w:ascii="GHEA Grapalat" w:hAnsi="GHEA Grapalat"/>
          <w:lang w:val="hy-AM"/>
        </w:rPr>
        <w:t xml:space="preserve"> </w:t>
      </w:r>
      <w:r w:rsidR="009D4F35">
        <w:rPr>
          <w:rFonts w:ascii="GHEA Grapalat" w:eastAsiaTheme="minorEastAsia" w:hAnsi="GHEA Grapalat" w:cs="Times New Roman"/>
          <w:szCs w:val="20"/>
          <w:lang w:val="hy-AM"/>
        </w:rPr>
        <w:t xml:space="preserve">ոլորտի </w:t>
      </w:r>
      <w:r w:rsidRPr="0022167D">
        <w:rPr>
          <w:rFonts w:ascii="GHEA Grapalat" w:eastAsiaTheme="minorEastAsia" w:hAnsi="GHEA Grapalat" w:cs="Times New Roman"/>
          <w:szCs w:val="20"/>
          <w:lang w:val="hy-AM"/>
        </w:rPr>
        <w:t xml:space="preserve">նպատակն է պատմամշակութային հուշարձանների նորոգումը, ամրակայումը, վերականգնումը, գիտանախագծային փաստաթղթերի կազմումը, ՅՈՒՆԵՍԿՕ-ի համաշխարհային ժառանգության </w:t>
      </w:r>
      <w:r w:rsidR="009D4F35">
        <w:rPr>
          <w:rFonts w:ascii="GHEA Grapalat" w:eastAsiaTheme="minorEastAsia" w:hAnsi="GHEA Grapalat" w:cs="Times New Roman"/>
          <w:szCs w:val="20"/>
          <w:lang w:val="hy-AM"/>
        </w:rPr>
        <w:t>ն</w:t>
      </w:r>
      <w:r w:rsidRPr="0022167D">
        <w:rPr>
          <w:rFonts w:ascii="GHEA Grapalat" w:eastAsiaTheme="minorEastAsia" w:hAnsi="GHEA Grapalat" w:cs="Times New Roman"/>
          <w:szCs w:val="20"/>
          <w:lang w:val="hy-AM"/>
        </w:rPr>
        <w:t>ախնական և հիմնական ցանկերում նոր հուշարձանների ընգրկման համար հայտերի պատրաստումը, հուշարձանների պետական ցուցակների վերանայումը:</w:t>
      </w:r>
      <w:r w:rsidRPr="0022167D">
        <w:rPr>
          <w:rFonts w:ascii="GHEA Grapalat" w:eastAsiaTheme="minorEastAsia" w:hAnsi="GHEA Grapalat" w:cs="Times New Roman"/>
          <w:i/>
          <w:szCs w:val="20"/>
          <w:lang w:val="hy-AM"/>
        </w:rPr>
        <w:t xml:space="preserve"> </w:t>
      </w:r>
      <w:r w:rsidR="009D4F35">
        <w:rPr>
          <w:rFonts w:ascii="GHEA Grapalat" w:eastAsiaTheme="minorEastAsia" w:hAnsi="GHEA Grapalat" w:cs="Times New Roman"/>
          <w:i/>
          <w:szCs w:val="20"/>
          <w:lang w:val="hy-AM"/>
        </w:rPr>
        <w:t xml:space="preserve"> </w:t>
      </w:r>
    </w:p>
    <w:p w14:paraId="4A824419" w14:textId="237CB3AA" w:rsidR="00107724" w:rsidRPr="00107724" w:rsidRDefault="00973165" w:rsidP="00E46FCC">
      <w:pPr>
        <w:overflowPunct w:val="0"/>
        <w:autoSpaceDE w:val="0"/>
        <w:autoSpaceDN w:val="0"/>
        <w:adjustRightInd w:val="0"/>
        <w:spacing w:after="220"/>
        <w:ind w:firstLine="540"/>
        <w:contextualSpacing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/>
        </w:rPr>
      </w:pPr>
      <w:r w:rsidRPr="00F415BD">
        <w:rPr>
          <w:rFonts w:ascii="GHEA Grapalat" w:hAnsi="GHEA Grapalat"/>
          <w:lang w:val="hy-AM"/>
        </w:rPr>
        <w:t>Մ</w:t>
      </w:r>
      <w:r w:rsidRPr="00F415BD">
        <w:rPr>
          <w:rFonts w:ascii="GHEA Grapalat" w:hAnsi="GHEA Grapalat"/>
          <w:lang w:val="af-ZA" w:eastAsia="ru-RU"/>
        </w:rPr>
        <w:t>շակութային անշարժ ժառանգության պահպանության, ուսումնասիրության, հաշվառ</w:t>
      </w:r>
      <w:r w:rsidRPr="00F415BD">
        <w:rPr>
          <w:rFonts w:ascii="GHEA Grapalat" w:hAnsi="GHEA Grapalat"/>
          <w:lang w:val="af-ZA" w:eastAsia="ru-RU"/>
        </w:rPr>
        <w:softHyphen/>
        <w:t>ման, վերականգնման, հանրահռչակման գործառույթներն իրականացվում են մշակութային քաղաքականությունն իրականացնող 2 ՊՈԱԿ-ի և 2 ՀԿ-ի միջոցով:</w:t>
      </w:r>
      <w:r w:rsidR="00107724">
        <w:rPr>
          <w:rFonts w:ascii="GHEA Grapalat" w:hAnsi="GHEA Grapalat"/>
          <w:lang w:val="hy-AM" w:eastAsia="ru-RU"/>
        </w:rPr>
        <w:t xml:space="preserve"> </w:t>
      </w:r>
    </w:p>
    <w:p w14:paraId="027B5637" w14:textId="77777777" w:rsidR="00973165" w:rsidRPr="00F415BD" w:rsidRDefault="00973165" w:rsidP="00973165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spacing w:val="-2"/>
          <w:lang w:val="af-ZA"/>
        </w:rPr>
      </w:pPr>
      <w:proofErr w:type="spellStart"/>
      <w:r w:rsidRPr="00F415BD">
        <w:rPr>
          <w:rFonts w:ascii="GHEA Grapalat" w:hAnsi="GHEA Grapalat"/>
          <w:b/>
          <w:i/>
          <w:spacing w:val="-2"/>
          <w:lang w:val="fr-FR"/>
        </w:rPr>
        <w:t>Գրահրատարակչության</w:t>
      </w:r>
      <w:proofErr w:type="spellEnd"/>
      <w:r w:rsidRPr="00F415BD">
        <w:rPr>
          <w:rFonts w:ascii="GHEA Grapalat" w:hAnsi="GHEA Grapalat"/>
          <w:b/>
          <w:i/>
          <w:spacing w:val="-2"/>
          <w:lang w:val="fr-FR"/>
        </w:rPr>
        <w:t xml:space="preserve"> և </w:t>
      </w:r>
      <w:proofErr w:type="spellStart"/>
      <w:r w:rsidRPr="00F415BD">
        <w:rPr>
          <w:rFonts w:ascii="GHEA Grapalat" w:hAnsi="GHEA Grapalat"/>
          <w:b/>
          <w:i/>
          <w:spacing w:val="-2"/>
          <w:lang w:val="fr-FR"/>
        </w:rPr>
        <w:t>գրադարանների</w:t>
      </w:r>
      <w:proofErr w:type="spellEnd"/>
      <w:r w:rsidRPr="00F415BD">
        <w:rPr>
          <w:rFonts w:ascii="GHEA Grapalat" w:hAnsi="GHEA Grapalat"/>
          <w:b/>
          <w:i/>
          <w:spacing w:val="-2"/>
          <w:lang w:val="fr-FR"/>
        </w:rPr>
        <w:t xml:space="preserve"> </w:t>
      </w:r>
      <w:proofErr w:type="spellStart"/>
      <w:r w:rsidRPr="00F415BD">
        <w:rPr>
          <w:rFonts w:ascii="GHEA Grapalat" w:hAnsi="GHEA Grapalat"/>
          <w:b/>
          <w:i/>
          <w:spacing w:val="-2"/>
          <w:lang w:val="fr-FR"/>
        </w:rPr>
        <w:t>ծրագիր</w:t>
      </w:r>
      <w:proofErr w:type="spellEnd"/>
      <w:r w:rsidRPr="00F415BD">
        <w:rPr>
          <w:rFonts w:ascii="GHEA Grapalat" w:hAnsi="GHEA Grapalat"/>
          <w:b/>
          <w:i/>
          <w:spacing w:val="-2"/>
          <w:lang w:val="fr-FR"/>
        </w:rPr>
        <w:t>.</w:t>
      </w:r>
    </w:p>
    <w:p w14:paraId="50A73B5E" w14:textId="77777777" w:rsidR="00973165" w:rsidRPr="00F415BD" w:rsidRDefault="00973165" w:rsidP="00973165">
      <w:pPr>
        <w:jc w:val="both"/>
        <w:rPr>
          <w:rFonts w:ascii="GHEA Grapalat" w:hAnsi="GHEA Grapalat"/>
          <w:lang w:val="af-ZA" w:eastAsia="ru-RU"/>
        </w:rPr>
      </w:pPr>
      <w:r w:rsidRPr="00F415BD">
        <w:rPr>
          <w:rFonts w:ascii="GHEA Grapalat" w:hAnsi="GHEA Grapalat"/>
          <w:lang w:val="hy-AM"/>
        </w:rPr>
        <w:t xml:space="preserve">       </w:t>
      </w:r>
      <w:r w:rsidRPr="00F415BD">
        <w:rPr>
          <w:rFonts w:ascii="GHEA Grapalat" w:hAnsi="GHEA Grapalat" w:cs="Sylfaen"/>
          <w:lang w:val="hy-AM"/>
        </w:rPr>
        <w:t xml:space="preserve">Գրահրատարակչության և գրադարանների ծրագրի նպատակն է նպաստել գրականության հրատարակմանը, տարածմանը և հանրահռչակմանը: </w:t>
      </w:r>
      <w:r w:rsidRPr="00F415BD">
        <w:rPr>
          <w:rFonts w:ascii="GHEA Grapalat" w:hAnsi="GHEA Grapalat"/>
          <w:lang w:val="af-ZA"/>
        </w:rPr>
        <w:t>Գրական դաշտի բոլոր օղակների հավասարաչափ զարգացման, գրական արտադրանքի միջոցով գրական-մշակութային ժառանգության պահպանման, զարգացման, տարածման և հարհահռչակման, տե</w:t>
      </w:r>
      <w:r w:rsidRPr="00F415BD">
        <w:rPr>
          <w:rFonts w:ascii="GHEA Grapalat" w:hAnsi="GHEA Grapalat"/>
          <w:lang w:val="af-ZA"/>
        </w:rPr>
        <w:softHyphen/>
        <w:t>ղե</w:t>
      </w:r>
      <w:r w:rsidRPr="00F415BD">
        <w:rPr>
          <w:rFonts w:ascii="GHEA Grapalat" w:hAnsi="GHEA Grapalat"/>
          <w:lang w:val="af-ZA"/>
        </w:rPr>
        <w:softHyphen/>
        <w:t>կատվական շտե</w:t>
      </w:r>
      <w:r w:rsidRPr="00F415BD">
        <w:rPr>
          <w:rFonts w:ascii="GHEA Grapalat" w:hAnsi="GHEA Grapalat"/>
          <w:lang w:val="af-ZA"/>
        </w:rPr>
        <w:softHyphen/>
        <w:t>մա</w:t>
      </w:r>
      <w:r w:rsidRPr="00F415BD">
        <w:rPr>
          <w:rFonts w:ascii="GHEA Grapalat" w:hAnsi="GHEA Grapalat"/>
          <w:lang w:val="af-ZA"/>
        </w:rPr>
        <w:softHyphen/>
        <w:t>րաննե</w:t>
      </w:r>
      <w:r w:rsidRPr="00F415BD">
        <w:rPr>
          <w:rFonts w:ascii="GHEA Grapalat" w:hAnsi="GHEA Grapalat"/>
          <w:lang w:val="af-ZA"/>
        </w:rPr>
        <w:softHyphen/>
        <w:t>րի շարունակական զարգացման, գրադարանային հա</w:t>
      </w:r>
      <w:r w:rsidRPr="00F415BD">
        <w:rPr>
          <w:rFonts w:ascii="GHEA Grapalat" w:hAnsi="GHEA Grapalat"/>
          <w:lang w:val="af-ZA"/>
        </w:rPr>
        <w:softHyphen/>
        <w:t>վա</w:t>
      </w:r>
      <w:r w:rsidRPr="00F415BD">
        <w:rPr>
          <w:rFonts w:ascii="GHEA Grapalat" w:hAnsi="GHEA Grapalat"/>
          <w:lang w:val="af-ZA"/>
        </w:rPr>
        <w:softHyphen/>
        <w:t>քա</w:t>
      </w:r>
      <w:r w:rsidRPr="00F415BD">
        <w:rPr>
          <w:rFonts w:ascii="GHEA Grapalat" w:hAnsi="GHEA Grapalat"/>
          <w:lang w:val="af-ZA"/>
        </w:rPr>
        <w:softHyphen/>
        <w:t>ծու</w:t>
      </w:r>
      <w:r w:rsidRPr="00F415BD">
        <w:rPr>
          <w:rFonts w:ascii="GHEA Grapalat" w:hAnsi="GHEA Grapalat"/>
          <w:lang w:val="af-ZA"/>
        </w:rPr>
        <w:softHyphen/>
      </w:r>
      <w:r w:rsidRPr="00F415BD">
        <w:rPr>
          <w:rFonts w:ascii="GHEA Grapalat" w:hAnsi="GHEA Grapalat"/>
          <w:lang w:val="af-ZA"/>
        </w:rPr>
        <w:softHyphen/>
        <w:t xml:space="preserve">ների օգտագործման մատչելիության ապահովման, քաղաքացիական հասարակության ձևավորման, ստեղծագործական ներուժի վերարտադրման և զարգացման, միջազգային </w:t>
      </w:r>
      <w:r w:rsidRPr="00F415BD">
        <w:rPr>
          <w:rFonts w:ascii="GHEA Grapalat" w:hAnsi="GHEA Grapalat"/>
          <w:lang w:val="af-ZA"/>
        </w:rPr>
        <w:lastRenderedPageBreak/>
        <w:t>համագործակցության համար նպաստավոր պայմանների ստեղծման գործառույթները</w:t>
      </w:r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իրականացվում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են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մշակութային քաղաքականությունն իրականացնող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 w:cs="Times Armenian"/>
          <w:iCs/>
          <w:lang w:val="af-ZA"/>
        </w:rPr>
        <w:t xml:space="preserve">12 </w:t>
      </w:r>
      <w:r w:rsidRPr="00F415BD">
        <w:rPr>
          <w:rFonts w:ascii="GHEA Grapalat" w:hAnsi="GHEA Grapalat"/>
          <w:iCs/>
          <w:lang w:val="af-ZA"/>
        </w:rPr>
        <w:t>գրա</w:t>
      </w:r>
      <w:r w:rsidRPr="00F415BD">
        <w:rPr>
          <w:rFonts w:ascii="GHEA Grapalat" w:hAnsi="GHEA Grapalat" w:cs="Times Armenian"/>
          <w:iCs/>
          <w:lang w:val="af-ZA"/>
        </w:rPr>
        <w:softHyphen/>
      </w:r>
      <w:r w:rsidRPr="00F415BD">
        <w:rPr>
          <w:rFonts w:ascii="GHEA Grapalat" w:hAnsi="GHEA Grapalat" w:cs="Times Armenian"/>
          <w:iCs/>
          <w:lang w:val="af-ZA"/>
        </w:rPr>
        <w:softHyphen/>
      </w:r>
      <w:r w:rsidRPr="00F415BD">
        <w:rPr>
          <w:rFonts w:ascii="GHEA Grapalat" w:hAnsi="GHEA Grapalat" w:cs="Times Armenian"/>
          <w:iCs/>
          <w:lang w:val="af-ZA"/>
        </w:rPr>
        <w:softHyphen/>
      </w:r>
      <w:r w:rsidRPr="00F415BD">
        <w:rPr>
          <w:rFonts w:ascii="GHEA Grapalat" w:hAnsi="GHEA Grapalat"/>
          <w:iCs/>
          <w:lang w:val="af-ZA"/>
        </w:rPr>
        <w:t>դա</w:t>
      </w:r>
      <w:r w:rsidRPr="00F415BD">
        <w:rPr>
          <w:rFonts w:ascii="GHEA Grapalat" w:hAnsi="GHEA Grapalat" w:cs="Times Armenian"/>
          <w:iCs/>
          <w:lang w:val="af-ZA"/>
        </w:rPr>
        <w:softHyphen/>
      </w:r>
      <w:r w:rsidRPr="00F415BD">
        <w:rPr>
          <w:rFonts w:ascii="GHEA Grapalat" w:hAnsi="GHEA Grapalat"/>
          <w:iCs/>
          <w:lang w:val="af-ZA"/>
        </w:rPr>
        <w:t>րան</w:t>
      </w:r>
      <w:r w:rsidRPr="00F415BD">
        <w:rPr>
          <w:rFonts w:ascii="GHEA Grapalat" w:hAnsi="GHEA Grapalat" w:cs="Times Armenian"/>
          <w:iCs/>
          <w:lang w:val="af-ZA"/>
        </w:rPr>
        <w:softHyphen/>
      </w:r>
      <w:r w:rsidRPr="00F415BD">
        <w:rPr>
          <w:rFonts w:ascii="GHEA Grapalat" w:hAnsi="GHEA Grapalat"/>
          <w:iCs/>
          <w:lang w:val="af-ZA"/>
        </w:rPr>
        <w:t>նե</w:t>
      </w:r>
      <w:r w:rsidRPr="00F415BD">
        <w:rPr>
          <w:rFonts w:ascii="GHEA Grapalat" w:hAnsi="GHEA Grapalat" w:cs="Times Armenian"/>
          <w:iCs/>
          <w:lang w:val="af-ZA"/>
        </w:rPr>
        <w:softHyphen/>
      </w:r>
      <w:r w:rsidRPr="00F415BD">
        <w:rPr>
          <w:rFonts w:ascii="GHEA Grapalat" w:hAnsi="GHEA Grapalat"/>
          <w:iCs/>
          <w:lang w:val="af-ZA"/>
        </w:rPr>
        <w:t xml:space="preserve">րի, </w:t>
      </w:r>
      <w:r w:rsidRPr="00F415BD">
        <w:rPr>
          <w:rFonts w:ascii="GHEA Grapalat" w:hAnsi="GHEA Grapalat"/>
          <w:lang w:val="af-ZA" w:eastAsia="ru-RU"/>
        </w:rPr>
        <w:t xml:space="preserve">դրամաշնորհային մշակութային ծրագրերի մրցույթի արդյունքում հաղթած և </w:t>
      </w:r>
      <w:proofErr w:type="spellStart"/>
      <w:r w:rsidRPr="00F415BD">
        <w:rPr>
          <w:rFonts w:ascii="GHEA Grapalat" w:hAnsi="GHEA Grapalat"/>
          <w:lang w:eastAsia="ru-RU"/>
        </w:rPr>
        <w:t>մշակութային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ծառայություններ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մատուցող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կազմակեր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պություն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ների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մի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ջո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ցով</w:t>
      </w:r>
      <w:proofErr w:type="spellEnd"/>
      <w:r w:rsidRPr="00F415BD">
        <w:rPr>
          <w:rFonts w:ascii="GHEA Grapalat" w:hAnsi="GHEA Grapalat"/>
          <w:lang w:val="af-ZA" w:eastAsia="ru-RU"/>
        </w:rPr>
        <w:t>:</w:t>
      </w:r>
    </w:p>
    <w:p w14:paraId="3A9D789E" w14:textId="77777777" w:rsidR="00973165" w:rsidRPr="00F415BD" w:rsidRDefault="00973165" w:rsidP="00973165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lang w:eastAsia="ru-RU"/>
        </w:rPr>
      </w:pPr>
      <w:proofErr w:type="spellStart"/>
      <w:r w:rsidRPr="00F415BD">
        <w:rPr>
          <w:rFonts w:ascii="GHEA Grapalat" w:hAnsi="GHEA Grapalat"/>
          <w:b/>
          <w:i/>
          <w:lang w:eastAsia="ru-RU"/>
        </w:rPr>
        <w:t>Արվեստների</w:t>
      </w:r>
      <w:proofErr w:type="spellEnd"/>
      <w:r w:rsidRPr="00F415BD">
        <w:rPr>
          <w:rFonts w:ascii="GHEA Grapalat" w:hAnsi="GHEA Grapalat"/>
          <w:b/>
          <w:i/>
          <w:lang w:eastAsia="ru-RU"/>
        </w:rPr>
        <w:t xml:space="preserve"> </w:t>
      </w:r>
      <w:proofErr w:type="spellStart"/>
      <w:r w:rsidRPr="00F415BD">
        <w:rPr>
          <w:rFonts w:ascii="GHEA Grapalat" w:hAnsi="GHEA Grapalat"/>
          <w:b/>
          <w:i/>
          <w:lang w:eastAsia="ru-RU"/>
        </w:rPr>
        <w:t>ծրագիր</w:t>
      </w:r>
      <w:proofErr w:type="spellEnd"/>
    </w:p>
    <w:p w14:paraId="46290C5B" w14:textId="77777777" w:rsidR="00973165" w:rsidRPr="00F415BD" w:rsidRDefault="00973165" w:rsidP="00973165">
      <w:pPr>
        <w:jc w:val="both"/>
        <w:rPr>
          <w:rFonts w:ascii="GHEA Grapalat" w:hAnsi="GHEA Grapalat"/>
          <w:lang w:val="af-ZA" w:eastAsia="ru-RU"/>
        </w:rPr>
      </w:pPr>
      <w:r w:rsidRPr="00F415BD">
        <w:rPr>
          <w:rFonts w:ascii="GHEA Grapalat" w:hAnsi="GHEA Grapalat"/>
          <w:lang w:val="hy-AM" w:eastAsia="ru-RU"/>
        </w:rPr>
        <w:t xml:space="preserve">        </w:t>
      </w:r>
      <w:r w:rsidRPr="00F415BD">
        <w:rPr>
          <w:rFonts w:ascii="GHEA Grapalat" w:hAnsi="GHEA Grapalat" w:cs="Sylfaen"/>
          <w:lang w:val="hy-AM"/>
        </w:rPr>
        <w:t xml:space="preserve">Արվեստների ծրագրի նպատակն է նպաստել ազգային հենքի վրա ժամանակակից թատերարվեստի, երաժշտարվեստի, կերպարվեստի և պարարվեստի զարգացմանը և հանրահռչակմանը: </w:t>
      </w:r>
      <w:r w:rsidRPr="00F415BD">
        <w:rPr>
          <w:rFonts w:ascii="GHEA Grapalat" w:hAnsi="GHEA Grapalat"/>
          <w:lang w:val="af-ZA" w:eastAsia="ru-RU"/>
        </w:rPr>
        <w:t>Մ</w:t>
      </w:r>
      <w:proofErr w:type="spellStart"/>
      <w:r w:rsidRPr="00F415BD">
        <w:rPr>
          <w:rFonts w:ascii="GHEA Grapalat" w:hAnsi="GHEA Grapalat"/>
          <w:lang w:eastAsia="ru-RU"/>
        </w:rPr>
        <w:t>շակութային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արտադրանքի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ստեղծման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eastAsia="ru-RU"/>
        </w:rPr>
        <w:t>և</w:t>
      </w:r>
      <w:r w:rsidRPr="00F415BD">
        <w:rPr>
          <w:rFonts w:ascii="GHEA Grapalat" w:hAnsi="GHEA Grapalat"/>
          <w:lang w:val="af-ZA" w:eastAsia="ru-RU"/>
        </w:rPr>
        <w:t xml:space="preserve"> ոլորտի </w:t>
      </w:r>
      <w:proofErr w:type="spellStart"/>
      <w:r w:rsidRPr="00F415BD">
        <w:rPr>
          <w:rFonts w:ascii="GHEA Grapalat" w:hAnsi="GHEA Grapalat"/>
          <w:lang w:eastAsia="ru-RU"/>
        </w:rPr>
        <w:t>ծառա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յու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թյունների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մատուցման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մրցակ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ցային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դաշտի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ձևավորման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,   </w:t>
      </w:r>
      <w:proofErr w:type="spellStart"/>
      <w:r w:rsidRPr="00F415BD">
        <w:rPr>
          <w:rFonts w:ascii="GHEA Grapalat" w:hAnsi="GHEA Grapalat"/>
          <w:lang w:eastAsia="ru-RU"/>
        </w:rPr>
        <w:t>մշակութային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ծառայությունների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որակի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բարելավման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ու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մատչելիության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ապահովման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,  </w:t>
      </w:r>
      <w:proofErr w:type="spellStart"/>
      <w:r w:rsidRPr="00F415BD">
        <w:rPr>
          <w:rFonts w:ascii="GHEA Grapalat" w:hAnsi="GHEA Grapalat"/>
          <w:lang w:eastAsia="ru-RU"/>
        </w:rPr>
        <w:t>ստեղծագործական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ներուժ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ունեցող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անհատների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 </w:t>
      </w:r>
      <w:proofErr w:type="spellStart"/>
      <w:r w:rsidRPr="00F415BD">
        <w:rPr>
          <w:rFonts w:ascii="GHEA Grapalat" w:hAnsi="GHEA Grapalat"/>
          <w:lang w:eastAsia="ru-RU"/>
        </w:rPr>
        <w:t>դրսևորման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eastAsia="ru-RU"/>
        </w:rPr>
        <w:t>և</w:t>
      </w:r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նրանց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գործունեության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համար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բարենպաստ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դաշտի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ստեղծման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, </w:t>
      </w:r>
      <w:proofErr w:type="spellStart"/>
      <w:r w:rsidRPr="00F415BD">
        <w:rPr>
          <w:rFonts w:ascii="GHEA Grapalat" w:hAnsi="GHEA Grapalat"/>
          <w:lang w:eastAsia="ru-RU"/>
        </w:rPr>
        <w:t>երիտասարդ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ստեղծագործողներին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միջազգային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մշակութային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գործընթացներին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ինտեգրման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աջակցման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, </w:t>
      </w:r>
      <w:proofErr w:type="spellStart"/>
      <w:r w:rsidRPr="00F415BD">
        <w:rPr>
          <w:rFonts w:ascii="GHEA Grapalat" w:hAnsi="GHEA Grapalat"/>
          <w:lang w:eastAsia="ru-RU"/>
        </w:rPr>
        <w:t>միջազ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գային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ասպարեզում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ժամանակակից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մշակույթի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ներկայացման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գործառույթ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ներն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իրականացվում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են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մշակութային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քաղաքականությունն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իրականացնող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2</w:t>
      </w:r>
      <w:r w:rsidR="00AF489B">
        <w:rPr>
          <w:rFonts w:ascii="GHEA Grapalat" w:hAnsi="GHEA Grapalat"/>
          <w:lang w:val="hy-AM" w:eastAsia="ru-RU"/>
        </w:rPr>
        <w:t>1</w:t>
      </w:r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թա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տե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րա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հա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մեր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գա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կազմակեր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պութ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յուն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նե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րի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, </w:t>
      </w:r>
      <w:proofErr w:type="spellStart"/>
      <w:r w:rsidRPr="00F415BD">
        <w:rPr>
          <w:rFonts w:ascii="GHEA Grapalat" w:hAnsi="GHEA Grapalat"/>
          <w:lang w:eastAsia="ru-RU"/>
        </w:rPr>
        <w:t>ինչպես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նաև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դրամաշնորհային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մշակութային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ծրագրերի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մրցույթի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արդյունքում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հաղթած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մշակութային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ծառայություններ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մատուցող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հասարակական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կազմակեր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պություն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ների</w:t>
      </w:r>
      <w:proofErr w:type="spellEnd"/>
      <w:r w:rsidRPr="00F415BD">
        <w:rPr>
          <w:rFonts w:ascii="GHEA Grapalat" w:hAnsi="GHEA Grapalat"/>
          <w:lang w:val="af-ZA" w:eastAsia="ru-RU"/>
        </w:rPr>
        <w:t xml:space="preserve"> </w:t>
      </w:r>
      <w:proofErr w:type="spellStart"/>
      <w:r w:rsidRPr="00F415BD">
        <w:rPr>
          <w:rFonts w:ascii="GHEA Grapalat" w:hAnsi="GHEA Grapalat"/>
          <w:lang w:eastAsia="ru-RU"/>
        </w:rPr>
        <w:t>մի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ջո</w:t>
      </w:r>
      <w:proofErr w:type="spellEnd"/>
      <w:r w:rsidRPr="00F415BD">
        <w:rPr>
          <w:rFonts w:ascii="GHEA Grapalat" w:hAnsi="GHEA Grapalat"/>
          <w:lang w:val="af-ZA" w:eastAsia="ru-RU"/>
        </w:rPr>
        <w:softHyphen/>
      </w:r>
      <w:proofErr w:type="spellStart"/>
      <w:r w:rsidRPr="00F415BD">
        <w:rPr>
          <w:rFonts w:ascii="GHEA Grapalat" w:hAnsi="GHEA Grapalat"/>
          <w:lang w:eastAsia="ru-RU"/>
        </w:rPr>
        <w:t>ցով</w:t>
      </w:r>
      <w:proofErr w:type="spellEnd"/>
      <w:r w:rsidRPr="00F415BD">
        <w:rPr>
          <w:rFonts w:ascii="GHEA Grapalat" w:hAnsi="GHEA Grapalat"/>
          <w:lang w:val="af-ZA" w:eastAsia="ru-RU"/>
        </w:rPr>
        <w:t>:</w:t>
      </w:r>
    </w:p>
    <w:p w14:paraId="2FCBD96C" w14:textId="77777777" w:rsidR="00973165" w:rsidRPr="00F415BD" w:rsidRDefault="00973165" w:rsidP="00973165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 w:cs="Sylfaen"/>
          <w:b/>
          <w:i/>
          <w:lang w:val="af-ZA"/>
        </w:rPr>
      </w:pPr>
      <w:proofErr w:type="spellStart"/>
      <w:r w:rsidRPr="00F415BD">
        <w:rPr>
          <w:rFonts w:ascii="GHEA Grapalat" w:hAnsi="GHEA Grapalat" w:cs="Sylfaen"/>
          <w:b/>
          <w:i/>
        </w:rPr>
        <w:t>Մարզերի</w:t>
      </w:r>
      <w:proofErr w:type="spellEnd"/>
      <w:r w:rsidRPr="00F415BD">
        <w:rPr>
          <w:rFonts w:ascii="GHEA Grapalat" w:hAnsi="GHEA Grapalat" w:cs="Sylfaen"/>
          <w:b/>
          <w:i/>
          <w:lang w:val="af-ZA"/>
        </w:rPr>
        <w:t xml:space="preserve"> </w:t>
      </w:r>
      <w:proofErr w:type="spellStart"/>
      <w:r w:rsidRPr="00F415BD">
        <w:rPr>
          <w:rFonts w:ascii="GHEA Grapalat" w:hAnsi="GHEA Grapalat" w:cs="Sylfaen"/>
          <w:b/>
          <w:i/>
        </w:rPr>
        <w:t>մշակութային</w:t>
      </w:r>
      <w:proofErr w:type="spellEnd"/>
      <w:r w:rsidRPr="00F415BD">
        <w:rPr>
          <w:rFonts w:ascii="GHEA Grapalat" w:hAnsi="GHEA Grapalat" w:cs="Sylfaen"/>
          <w:b/>
          <w:i/>
          <w:lang w:val="af-ZA"/>
        </w:rPr>
        <w:t xml:space="preserve"> զարգացման ծրագիր</w:t>
      </w:r>
    </w:p>
    <w:p w14:paraId="3A60E052" w14:textId="77777777" w:rsidR="00973165" w:rsidRPr="00F415BD" w:rsidRDefault="00973165" w:rsidP="00973165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/>
          <w:lang w:val="af-ZA" w:eastAsia="ru-RU"/>
        </w:rPr>
      </w:pPr>
      <w:r w:rsidRPr="00F415BD">
        <w:rPr>
          <w:rFonts w:ascii="GHEA Grapalat" w:hAnsi="GHEA Grapalat"/>
          <w:lang w:val="hy-AM" w:eastAsia="ru-RU"/>
        </w:rPr>
        <w:t xml:space="preserve">       </w:t>
      </w:r>
      <w:r w:rsidRPr="00F415BD">
        <w:rPr>
          <w:rFonts w:ascii="GHEA Grapalat" w:hAnsi="GHEA Grapalat" w:cs="Sylfaen"/>
          <w:lang w:val="hy-AM"/>
        </w:rPr>
        <w:tab/>
        <w:t xml:space="preserve">Մարզերի մշակութային զարգացման ծրագրի նպատակն է նպաստել մարզերում մշակութային կյանքի և մշակութաստեղծ գործունեության ակտիվացմանը: </w:t>
      </w:r>
      <w:r w:rsidRPr="00F415BD">
        <w:rPr>
          <w:rFonts w:ascii="GHEA Grapalat" w:hAnsi="GHEA Grapalat" w:cs="Sylfaen"/>
          <w:lang w:val="af-ZA"/>
        </w:rPr>
        <w:t xml:space="preserve">Մարզերում մշակութային կյանքի ակտիվացման, համայնքներում մշակույթի հասանելիության և մշակութային կյանքին մարզային բնակչության ընդգրկվածության ընդլայնման, մշակութային միջոցառումների կազմակերպման ու իրականացման, համայնքային մշակույթի և ազատ ժամանցի կազմակերպման, </w:t>
      </w:r>
      <w:r w:rsidRPr="00F415BD">
        <w:rPr>
          <w:rFonts w:ascii="GHEA Grapalat" w:hAnsi="GHEA Grapalat"/>
          <w:lang w:val="hy-AM" w:eastAsia="ru-RU"/>
        </w:rPr>
        <w:t>մշակու</w:t>
      </w:r>
      <w:r w:rsidRPr="00F415BD">
        <w:rPr>
          <w:rFonts w:ascii="GHEA Grapalat" w:hAnsi="GHEA Grapalat"/>
          <w:lang w:val="af-ZA" w:eastAsia="ru-RU"/>
        </w:rPr>
        <w:softHyphen/>
      </w:r>
      <w:r w:rsidRPr="00F415BD">
        <w:rPr>
          <w:rFonts w:ascii="GHEA Grapalat" w:hAnsi="GHEA Grapalat"/>
          <w:lang w:val="hy-AM" w:eastAsia="ru-RU"/>
        </w:rPr>
        <w:t>թային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գործունեության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իրա</w:t>
      </w:r>
      <w:r w:rsidRPr="00F415BD">
        <w:rPr>
          <w:rFonts w:ascii="GHEA Grapalat" w:hAnsi="GHEA Grapalat"/>
          <w:lang w:val="af-ZA" w:eastAsia="ru-RU"/>
        </w:rPr>
        <w:softHyphen/>
      </w:r>
      <w:r w:rsidRPr="00F415BD">
        <w:rPr>
          <w:rFonts w:ascii="GHEA Grapalat" w:hAnsi="GHEA Grapalat"/>
          <w:lang w:val="hy-AM" w:eastAsia="ru-RU"/>
        </w:rPr>
        <w:t>կա</w:t>
      </w:r>
      <w:r w:rsidRPr="00F415BD">
        <w:rPr>
          <w:rFonts w:ascii="GHEA Grapalat" w:hAnsi="GHEA Grapalat"/>
          <w:lang w:val="af-ZA" w:eastAsia="ru-RU"/>
        </w:rPr>
        <w:softHyphen/>
      </w:r>
      <w:r w:rsidRPr="00F415BD">
        <w:rPr>
          <w:rFonts w:ascii="GHEA Grapalat" w:hAnsi="GHEA Grapalat"/>
          <w:lang w:val="af-ZA" w:eastAsia="ru-RU"/>
        </w:rPr>
        <w:softHyphen/>
      </w:r>
      <w:r w:rsidRPr="00F415BD">
        <w:rPr>
          <w:rFonts w:ascii="GHEA Grapalat" w:hAnsi="GHEA Grapalat"/>
          <w:lang w:val="hy-AM" w:eastAsia="ru-RU"/>
        </w:rPr>
        <w:t>նացման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ապահովման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գործառույթներն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իրականացվում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են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դրամաշնորհային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մշակութային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ծրագրերի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մրցույթի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արդյունքում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հաղթած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մշակութային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ծառայություններ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մատուցող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հասարակական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կազմակեր</w:t>
      </w:r>
      <w:r w:rsidRPr="00F415BD">
        <w:rPr>
          <w:rFonts w:ascii="GHEA Grapalat" w:hAnsi="GHEA Grapalat"/>
          <w:lang w:val="af-ZA" w:eastAsia="ru-RU"/>
        </w:rPr>
        <w:softHyphen/>
      </w:r>
      <w:r w:rsidRPr="00F415BD">
        <w:rPr>
          <w:rFonts w:ascii="GHEA Grapalat" w:hAnsi="GHEA Grapalat"/>
          <w:lang w:val="hy-AM" w:eastAsia="ru-RU"/>
        </w:rPr>
        <w:t>պություն</w:t>
      </w:r>
      <w:r w:rsidRPr="00F415BD">
        <w:rPr>
          <w:rFonts w:ascii="GHEA Grapalat" w:hAnsi="GHEA Grapalat"/>
          <w:lang w:val="af-ZA" w:eastAsia="ru-RU"/>
        </w:rPr>
        <w:softHyphen/>
      </w:r>
      <w:r w:rsidRPr="00F415BD">
        <w:rPr>
          <w:rFonts w:ascii="GHEA Grapalat" w:hAnsi="GHEA Grapalat"/>
          <w:lang w:val="hy-AM" w:eastAsia="ru-RU"/>
        </w:rPr>
        <w:t>ների</w:t>
      </w:r>
      <w:r w:rsidRPr="00F415BD">
        <w:rPr>
          <w:rFonts w:ascii="GHEA Grapalat" w:hAnsi="GHEA Grapalat"/>
          <w:lang w:val="af-ZA" w:eastAsia="ru-RU"/>
        </w:rPr>
        <w:t xml:space="preserve"> </w:t>
      </w:r>
      <w:r w:rsidRPr="00F415BD">
        <w:rPr>
          <w:rFonts w:ascii="GHEA Grapalat" w:hAnsi="GHEA Grapalat"/>
          <w:lang w:val="hy-AM" w:eastAsia="ru-RU"/>
        </w:rPr>
        <w:t>մի</w:t>
      </w:r>
      <w:r w:rsidRPr="00F415BD">
        <w:rPr>
          <w:rFonts w:ascii="GHEA Grapalat" w:hAnsi="GHEA Grapalat"/>
          <w:lang w:val="af-ZA" w:eastAsia="ru-RU"/>
        </w:rPr>
        <w:softHyphen/>
      </w:r>
      <w:r w:rsidRPr="00F415BD">
        <w:rPr>
          <w:rFonts w:ascii="GHEA Grapalat" w:hAnsi="GHEA Grapalat"/>
          <w:lang w:val="hy-AM" w:eastAsia="ru-RU"/>
        </w:rPr>
        <w:t>ջո</w:t>
      </w:r>
      <w:r w:rsidRPr="00F415BD">
        <w:rPr>
          <w:rFonts w:ascii="GHEA Grapalat" w:hAnsi="GHEA Grapalat"/>
          <w:lang w:val="af-ZA" w:eastAsia="ru-RU"/>
        </w:rPr>
        <w:softHyphen/>
      </w:r>
      <w:r w:rsidRPr="00F415BD">
        <w:rPr>
          <w:rFonts w:ascii="GHEA Grapalat" w:hAnsi="GHEA Grapalat"/>
          <w:lang w:val="hy-AM" w:eastAsia="ru-RU"/>
        </w:rPr>
        <w:t>ցով</w:t>
      </w:r>
      <w:r w:rsidRPr="00F415BD">
        <w:rPr>
          <w:rFonts w:ascii="GHEA Grapalat" w:hAnsi="GHEA Grapalat"/>
          <w:lang w:val="af-ZA" w:eastAsia="ru-RU"/>
        </w:rPr>
        <w:t>:</w:t>
      </w:r>
    </w:p>
    <w:p w14:paraId="318A8CB2" w14:textId="77777777" w:rsidR="00973165" w:rsidRPr="00F415BD" w:rsidRDefault="00973165" w:rsidP="00973165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b/>
          <w:lang w:val="af-ZA"/>
        </w:rPr>
      </w:pPr>
    </w:p>
    <w:p w14:paraId="2B445983" w14:textId="77777777" w:rsidR="00973165" w:rsidRPr="00F415BD" w:rsidRDefault="00973165" w:rsidP="00973165">
      <w:pPr>
        <w:numPr>
          <w:ilvl w:val="0"/>
          <w:numId w:val="3"/>
        </w:numPr>
        <w:tabs>
          <w:tab w:val="clear" w:pos="360"/>
          <w:tab w:val="num" w:pos="540"/>
        </w:tabs>
        <w:spacing w:after="0"/>
        <w:ind w:left="540"/>
        <w:jc w:val="both"/>
        <w:rPr>
          <w:rFonts w:ascii="GHEA Grapalat" w:hAnsi="GHEA Grapalat"/>
          <w:b/>
          <w:i/>
          <w:lang w:val="af-ZA"/>
        </w:rPr>
      </w:pPr>
      <w:r w:rsidRPr="00F415BD">
        <w:rPr>
          <w:rFonts w:ascii="GHEA Grapalat" w:hAnsi="GHEA Grapalat"/>
          <w:b/>
          <w:i/>
          <w:lang w:val="af-ZA"/>
        </w:rPr>
        <w:t>Մշակութային և գեղագիտական դաստիարակության ծրագիր</w:t>
      </w:r>
    </w:p>
    <w:p w14:paraId="782AD00D" w14:textId="77777777" w:rsidR="00973165" w:rsidRPr="00F415BD" w:rsidRDefault="00973165" w:rsidP="00973165">
      <w:pPr>
        <w:jc w:val="both"/>
        <w:rPr>
          <w:rFonts w:ascii="GHEA Grapalat" w:hAnsi="GHEA Grapalat" w:cs="Arial"/>
          <w:lang w:val="hy-AM"/>
        </w:rPr>
      </w:pPr>
      <w:r w:rsidRPr="00F415BD">
        <w:rPr>
          <w:rFonts w:ascii="GHEA Grapalat" w:hAnsi="GHEA Grapalat" w:cs="Arial"/>
          <w:lang w:val="hy-AM"/>
        </w:rPr>
        <w:t xml:space="preserve">       Երեխաների հոգևոր և գեղագիտական ընդունակությունների բացահայտման և զարգացման, գեղարվեստական  կրթության որակի և  գեղագիտական դաստիարակության մատչելիության ապահովման , մշակութային ծառայությունների որակի բարձրացման, մշա</w:t>
      </w:r>
      <w:r w:rsidRPr="00F415BD">
        <w:rPr>
          <w:rFonts w:ascii="GHEA Grapalat" w:hAnsi="GHEA Grapalat" w:cs="Arial"/>
          <w:lang w:val="hy-AM"/>
        </w:rPr>
        <w:softHyphen/>
        <w:t>կութային-կրթական ծառայություն</w:t>
      </w:r>
      <w:r w:rsidRPr="00F415BD">
        <w:rPr>
          <w:rFonts w:ascii="GHEA Grapalat" w:hAnsi="GHEA Grapalat" w:cs="Arial"/>
          <w:lang w:val="hy-AM"/>
        </w:rPr>
        <w:softHyphen/>
        <w:t>ների որակի բարձրացման, Հայաստանի Հանրա</w:t>
      </w:r>
      <w:r w:rsidRPr="00F415BD">
        <w:rPr>
          <w:rFonts w:ascii="GHEA Grapalat" w:hAnsi="GHEA Grapalat" w:cs="Arial"/>
          <w:lang w:val="hy-AM"/>
        </w:rPr>
        <w:softHyphen/>
        <w:t>պետության ապագա քաղաքա</w:t>
      </w:r>
      <w:r w:rsidRPr="00F415BD">
        <w:rPr>
          <w:rFonts w:ascii="GHEA Grapalat" w:hAnsi="GHEA Grapalat" w:cs="Arial"/>
          <w:lang w:val="hy-AM"/>
        </w:rPr>
        <w:softHyphen/>
        <w:t>ցիների ձևավորմանը նպաստող արժեքահենք և մշա</w:t>
      </w:r>
      <w:r w:rsidRPr="00F415BD">
        <w:rPr>
          <w:rFonts w:ascii="GHEA Grapalat" w:hAnsi="GHEA Grapalat" w:cs="Arial"/>
          <w:lang w:val="hy-AM"/>
        </w:rPr>
        <w:softHyphen/>
        <w:t xml:space="preserve">կութահենք նպատակային ծրագրերի իրականացմանը նպաստող գեղագիտական դաստիարակության ծրագրերի իրականացման գործառույթներն իրականացվում են մշակութային ծառայություններ մատուցող պետական, համայնքային և դրամաշնորհային </w:t>
      </w:r>
      <w:r w:rsidRPr="00F415BD">
        <w:rPr>
          <w:rFonts w:ascii="GHEA Grapalat" w:hAnsi="GHEA Grapalat" w:cs="Arial"/>
          <w:lang w:val="hy-AM"/>
        </w:rPr>
        <w:lastRenderedPageBreak/>
        <w:t xml:space="preserve">մշակութային ծրագրերի </w:t>
      </w:r>
      <w:r w:rsidR="00EC105B">
        <w:rPr>
          <w:rFonts w:ascii="GHEA Grapalat" w:hAnsi="GHEA Grapalat" w:cs="Arial"/>
          <w:lang w:val="hy-AM"/>
        </w:rPr>
        <w:t xml:space="preserve"> </w:t>
      </w:r>
      <w:r w:rsidRPr="00F415BD">
        <w:rPr>
          <w:rFonts w:ascii="GHEA Grapalat" w:hAnsi="GHEA Grapalat" w:cs="Arial"/>
          <w:lang w:val="hy-AM"/>
        </w:rPr>
        <w:t>մրցույթի արդյունքում հաղթած մշակութային ծառայություններ մատուցող հասարակական կազմակեր</w:t>
      </w:r>
      <w:r w:rsidRPr="00F415BD">
        <w:rPr>
          <w:rFonts w:ascii="GHEA Grapalat" w:hAnsi="GHEA Grapalat" w:cs="Arial"/>
          <w:lang w:val="hy-AM"/>
        </w:rPr>
        <w:softHyphen/>
        <w:t>պություն</w:t>
      </w:r>
      <w:r w:rsidRPr="00F415BD">
        <w:rPr>
          <w:rFonts w:ascii="GHEA Grapalat" w:hAnsi="GHEA Grapalat" w:cs="Arial"/>
          <w:lang w:val="hy-AM"/>
        </w:rPr>
        <w:softHyphen/>
        <w:t>ների մի</w:t>
      </w:r>
      <w:r w:rsidRPr="00F415BD">
        <w:rPr>
          <w:rFonts w:ascii="GHEA Grapalat" w:hAnsi="GHEA Grapalat" w:cs="Arial"/>
          <w:lang w:val="hy-AM"/>
        </w:rPr>
        <w:softHyphen/>
        <w:t>ջո</w:t>
      </w:r>
      <w:r w:rsidRPr="00F415BD">
        <w:rPr>
          <w:rFonts w:ascii="GHEA Grapalat" w:hAnsi="GHEA Grapalat" w:cs="Arial"/>
          <w:lang w:val="hy-AM"/>
        </w:rPr>
        <w:softHyphen/>
        <w:t>ցով:</w:t>
      </w:r>
    </w:p>
    <w:p w14:paraId="1D7C7E48" w14:textId="77777777" w:rsidR="00F658B2" w:rsidRPr="00973165" w:rsidRDefault="00F658B2" w:rsidP="00F658B2">
      <w:pPr>
        <w:pStyle w:val="ListParagraph"/>
        <w:tabs>
          <w:tab w:val="left" w:pos="0"/>
        </w:tabs>
        <w:ind w:left="0"/>
        <w:jc w:val="both"/>
        <w:rPr>
          <w:rFonts w:ascii="GHEA Grapalat" w:hAnsi="GHEA Grapalat"/>
          <w:sz w:val="22"/>
          <w:szCs w:val="22"/>
          <w:lang w:val="af-ZA"/>
        </w:rPr>
      </w:pPr>
    </w:p>
    <w:p w14:paraId="4C0557DD" w14:textId="77777777" w:rsidR="0011478F" w:rsidRPr="00017BB2" w:rsidRDefault="0011478F" w:rsidP="00ED4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af-ZA"/>
        </w:rPr>
      </w:pP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ՈԼՈՐՏԱՅԻՆ</w:t>
      </w:r>
      <w:r w:rsidRPr="00017BB2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ԾԱԽՍԵՐԻ</w:t>
      </w:r>
      <w:r w:rsidRPr="00017BB2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BF7C0E">
        <w:rPr>
          <w:rFonts w:ascii="GHEA Grapalat" w:eastAsiaTheme="minorEastAsia" w:hAnsi="GHEA Grapalat" w:cs="Times New Roman"/>
          <w:b/>
          <w:sz w:val="24"/>
          <w:szCs w:val="24"/>
        </w:rPr>
        <w:t>ԳՆԱՀԱՏԱԿԱՆԸ</w:t>
      </w:r>
      <w:r w:rsidRPr="00017BB2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</w:p>
    <w:p w14:paraId="01B75ABA" w14:textId="5CBFD428" w:rsidR="00B077E8" w:rsidRPr="00BF7C0E" w:rsidRDefault="00B077E8" w:rsidP="00DB16F2">
      <w:pPr>
        <w:rPr>
          <w:rFonts w:ascii="GHEA Grapalat" w:eastAsiaTheme="minorEastAsia" w:hAnsi="GHEA Grapalat" w:cs="Times New Roman"/>
          <w:i/>
          <w:sz w:val="24"/>
          <w:szCs w:val="24"/>
          <w:lang w:val="af-ZA"/>
        </w:rPr>
      </w:pPr>
      <w:bookmarkStart w:id="5" w:name="_GoBack"/>
      <w:bookmarkEnd w:id="5"/>
    </w:p>
    <w:sectPr w:rsidR="00B077E8" w:rsidRPr="00BF7C0E" w:rsidSect="00560374">
      <w:headerReference w:type="default" r:id="rId8"/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D21A2" w14:textId="77777777" w:rsidR="00BE193E" w:rsidRDefault="00BE193E" w:rsidP="0011478F">
      <w:pPr>
        <w:spacing w:after="0" w:line="240" w:lineRule="auto"/>
      </w:pPr>
      <w:r>
        <w:separator/>
      </w:r>
    </w:p>
  </w:endnote>
  <w:endnote w:type="continuationSeparator" w:id="0">
    <w:p w14:paraId="0D78D175" w14:textId="77777777" w:rsidR="00BE193E" w:rsidRDefault="00BE193E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8B530" w14:textId="77777777" w:rsidR="00BE193E" w:rsidRDefault="00BE193E" w:rsidP="0011478F">
      <w:pPr>
        <w:spacing w:after="0" w:line="240" w:lineRule="auto"/>
      </w:pPr>
      <w:r>
        <w:separator/>
      </w:r>
    </w:p>
  </w:footnote>
  <w:footnote w:type="continuationSeparator" w:id="0">
    <w:p w14:paraId="75DEAE60" w14:textId="77777777" w:rsidR="00BE193E" w:rsidRDefault="00BE193E" w:rsidP="0011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9933E" w14:textId="77777777" w:rsidR="00DB16F2" w:rsidRDefault="00DB16F2" w:rsidP="00DB16F2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2027-2029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 ՀՀ ԿԳՄՍՆ</w:t>
    </w:r>
    <w:r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26D29A8A" w14:textId="77777777" w:rsidR="00DB16F2" w:rsidRPr="00DB16F2" w:rsidRDefault="00DB16F2" w:rsidP="00DB16F2">
    <w:pPr>
      <w:pStyle w:val="Header"/>
      <w:tabs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738BD89B" wp14:editId="5701949D">
              <wp:simplePos x="0" y="0"/>
              <wp:positionH relativeFrom="column">
                <wp:posOffset>32385</wp:posOffset>
              </wp:positionH>
              <wp:positionV relativeFrom="paragraph">
                <wp:posOffset>6985</wp:posOffset>
              </wp:positionV>
              <wp:extent cx="571817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389174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" strokecolor="#002060" strokeweight="1pt">
              <o:lock v:ext="edit" shapetype="f"/>
            </v:line>
          </w:pict>
        </mc:Fallback>
      </mc:AlternateContent>
    </w:r>
    <w:r>
      <w:rPr>
        <w:rFonts w:ascii="GHEA Grapalat" w:hAnsi="GHEA Grapalat"/>
        <w:i/>
        <w:iCs/>
        <w:sz w:val="18"/>
        <w:szCs w:val="18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66F2"/>
    <w:multiLevelType w:val="hybridMultilevel"/>
    <w:tmpl w:val="276EFD36"/>
    <w:lvl w:ilvl="0" w:tplc="604E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4FEA"/>
    <w:multiLevelType w:val="hybridMultilevel"/>
    <w:tmpl w:val="F9C0CCB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F439C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08AB47C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B2ADF"/>
    <w:multiLevelType w:val="hybridMultilevel"/>
    <w:tmpl w:val="6E1A4C60"/>
    <w:lvl w:ilvl="0" w:tplc="6E08BBCC">
      <w:start w:val="1"/>
      <w:numFmt w:val="decimal"/>
      <w:lvlText w:val="%1)"/>
      <w:lvlJc w:val="left"/>
      <w:pPr>
        <w:ind w:left="1017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5" w15:restartNumberingAfterBreak="0">
    <w:nsid w:val="0EE52CA8"/>
    <w:multiLevelType w:val="hybridMultilevel"/>
    <w:tmpl w:val="E4DC5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81780"/>
    <w:multiLevelType w:val="hybridMultilevel"/>
    <w:tmpl w:val="7E10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B690F"/>
    <w:multiLevelType w:val="hybridMultilevel"/>
    <w:tmpl w:val="C61A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AF3749"/>
    <w:multiLevelType w:val="hybridMultilevel"/>
    <w:tmpl w:val="59E083D6"/>
    <w:lvl w:ilvl="0" w:tplc="5ED8FEF2">
      <w:start w:val="1"/>
      <w:numFmt w:val="bullet"/>
      <w:lvlText w:val="-"/>
      <w:lvlJc w:val="left"/>
      <w:pPr>
        <w:tabs>
          <w:tab w:val="num" w:pos="9008"/>
        </w:tabs>
        <w:ind w:left="9008" w:hanging="360"/>
      </w:pPr>
      <w:rPr>
        <w:rFonts w:ascii="Times Armenian" w:eastAsia="Times New Roman" w:hAnsi="Times Armeni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Armeni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Armenian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Armenian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11CBF"/>
    <w:multiLevelType w:val="hybridMultilevel"/>
    <w:tmpl w:val="E7B4653E"/>
    <w:lvl w:ilvl="0" w:tplc="04090011">
      <w:start w:val="1"/>
      <w:numFmt w:val="decimal"/>
      <w:lvlText w:val="%1)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FCA1BF8"/>
    <w:multiLevelType w:val="hybridMultilevel"/>
    <w:tmpl w:val="3A5C3BF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306C49E0"/>
    <w:multiLevelType w:val="hybridMultilevel"/>
    <w:tmpl w:val="F9A00C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22287F"/>
    <w:multiLevelType w:val="hybridMultilevel"/>
    <w:tmpl w:val="21C4BF36"/>
    <w:lvl w:ilvl="0" w:tplc="33DA95C0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  <w:szCs w:val="24"/>
      </w:rPr>
    </w:lvl>
    <w:lvl w:ilvl="1" w:tplc="19DA413A">
      <w:start w:val="1"/>
      <w:numFmt w:val="decimal"/>
      <w:lvlText w:val="%2."/>
      <w:lvlJc w:val="left"/>
      <w:pPr>
        <w:ind w:left="2007" w:hanging="360"/>
      </w:pPr>
      <w:rPr>
        <w:rFonts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26F682C"/>
    <w:multiLevelType w:val="hybridMultilevel"/>
    <w:tmpl w:val="4E7A33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5C4715"/>
    <w:multiLevelType w:val="hybridMultilevel"/>
    <w:tmpl w:val="8B98E42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58DC31A7"/>
    <w:multiLevelType w:val="hybridMultilevel"/>
    <w:tmpl w:val="26F6ED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FF21E69"/>
    <w:multiLevelType w:val="hybridMultilevel"/>
    <w:tmpl w:val="D78229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8F1B19"/>
    <w:multiLevelType w:val="hybridMultilevel"/>
    <w:tmpl w:val="7D1C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A1B9F"/>
    <w:multiLevelType w:val="hybridMultilevel"/>
    <w:tmpl w:val="5380CAD0"/>
    <w:lvl w:ilvl="0" w:tplc="11462A78">
      <w:start w:val="1"/>
      <w:numFmt w:val="bullet"/>
      <w:pStyle w:val="Heading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B35D7"/>
    <w:multiLevelType w:val="hybridMultilevel"/>
    <w:tmpl w:val="92D6B77C"/>
    <w:lvl w:ilvl="0" w:tplc="7FBE44AC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1" w15:restartNumberingAfterBreak="0">
    <w:nsid w:val="735B39FB"/>
    <w:multiLevelType w:val="hybridMultilevel"/>
    <w:tmpl w:val="320093A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7B2C20A6"/>
    <w:multiLevelType w:val="hybridMultilevel"/>
    <w:tmpl w:val="5CB867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7"/>
  </w:num>
  <w:num w:numId="4">
    <w:abstractNumId w:val="15"/>
  </w:num>
  <w:num w:numId="5">
    <w:abstractNumId w:val="14"/>
  </w:num>
  <w:num w:numId="6">
    <w:abstractNumId w:val="10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</w:num>
  <w:num w:numId="10">
    <w:abstractNumId w:val="9"/>
  </w:num>
  <w:num w:numId="11">
    <w:abstractNumId w:val="18"/>
  </w:num>
  <w:num w:numId="12">
    <w:abstractNumId w:val="6"/>
  </w:num>
  <w:num w:numId="13">
    <w:abstractNumId w:val="17"/>
  </w:num>
  <w:num w:numId="14">
    <w:abstractNumId w:val="2"/>
  </w:num>
  <w:num w:numId="15">
    <w:abstractNumId w:val="3"/>
  </w:num>
  <w:num w:numId="16">
    <w:abstractNumId w:val="11"/>
  </w:num>
  <w:num w:numId="17">
    <w:abstractNumId w:val="5"/>
  </w:num>
  <w:num w:numId="18">
    <w:abstractNumId w:val="21"/>
  </w:num>
  <w:num w:numId="19">
    <w:abstractNumId w:val="8"/>
  </w:num>
  <w:num w:numId="20">
    <w:abstractNumId w:val="1"/>
  </w:num>
  <w:num w:numId="21">
    <w:abstractNumId w:val="22"/>
  </w:num>
  <w:num w:numId="22">
    <w:abstractNumId w:val="12"/>
  </w:num>
  <w:num w:numId="23">
    <w:abstractNumId w:val="2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1248C"/>
    <w:rsid w:val="00017BB2"/>
    <w:rsid w:val="00054601"/>
    <w:rsid w:val="0006483A"/>
    <w:rsid w:val="00065B06"/>
    <w:rsid w:val="00070093"/>
    <w:rsid w:val="000B0DDB"/>
    <w:rsid w:val="000E1BF1"/>
    <w:rsid w:val="00107724"/>
    <w:rsid w:val="00112C0F"/>
    <w:rsid w:val="0011478F"/>
    <w:rsid w:val="00115DD0"/>
    <w:rsid w:val="00124694"/>
    <w:rsid w:val="00133561"/>
    <w:rsid w:val="00157EA8"/>
    <w:rsid w:val="00185991"/>
    <w:rsid w:val="001D13A7"/>
    <w:rsid w:val="001D7289"/>
    <w:rsid w:val="001F2A51"/>
    <w:rsid w:val="001F7F13"/>
    <w:rsid w:val="002112FB"/>
    <w:rsid w:val="002135FF"/>
    <w:rsid w:val="0022167D"/>
    <w:rsid w:val="00225114"/>
    <w:rsid w:val="00235871"/>
    <w:rsid w:val="00240E8A"/>
    <w:rsid w:val="00262A1C"/>
    <w:rsid w:val="0027691D"/>
    <w:rsid w:val="002D481C"/>
    <w:rsid w:val="002D54A2"/>
    <w:rsid w:val="00323719"/>
    <w:rsid w:val="003248F9"/>
    <w:rsid w:val="00345E40"/>
    <w:rsid w:val="003D6A50"/>
    <w:rsid w:val="003E3A58"/>
    <w:rsid w:val="00417404"/>
    <w:rsid w:val="00417D17"/>
    <w:rsid w:val="00434D5E"/>
    <w:rsid w:val="004402F4"/>
    <w:rsid w:val="00444012"/>
    <w:rsid w:val="004461F5"/>
    <w:rsid w:val="00451D8A"/>
    <w:rsid w:val="00464F07"/>
    <w:rsid w:val="004B0E00"/>
    <w:rsid w:val="004B752D"/>
    <w:rsid w:val="004C4B37"/>
    <w:rsid w:val="004D4600"/>
    <w:rsid w:val="004E3A0B"/>
    <w:rsid w:val="004E3C73"/>
    <w:rsid w:val="00500220"/>
    <w:rsid w:val="00545134"/>
    <w:rsid w:val="00560374"/>
    <w:rsid w:val="00562096"/>
    <w:rsid w:val="00567880"/>
    <w:rsid w:val="00597DFB"/>
    <w:rsid w:val="005A4181"/>
    <w:rsid w:val="005D6247"/>
    <w:rsid w:val="005F3727"/>
    <w:rsid w:val="00644164"/>
    <w:rsid w:val="00654B68"/>
    <w:rsid w:val="00693DE6"/>
    <w:rsid w:val="006B21D0"/>
    <w:rsid w:val="006F3BDF"/>
    <w:rsid w:val="00724561"/>
    <w:rsid w:val="00772769"/>
    <w:rsid w:val="0078162E"/>
    <w:rsid w:val="00794885"/>
    <w:rsid w:val="007E3451"/>
    <w:rsid w:val="007E6653"/>
    <w:rsid w:val="0082678D"/>
    <w:rsid w:val="008277DD"/>
    <w:rsid w:val="008541C4"/>
    <w:rsid w:val="008668D4"/>
    <w:rsid w:val="0087478F"/>
    <w:rsid w:val="00874F45"/>
    <w:rsid w:val="00895055"/>
    <w:rsid w:val="008C3402"/>
    <w:rsid w:val="008E3F17"/>
    <w:rsid w:val="00926BAB"/>
    <w:rsid w:val="0094012F"/>
    <w:rsid w:val="00956EC5"/>
    <w:rsid w:val="0096729F"/>
    <w:rsid w:val="00973165"/>
    <w:rsid w:val="00973279"/>
    <w:rsid w:val="009939B8"/>
    <w:rsid w:val="009D0452"/>
    <w:rsid w:val="009D4F35"/>
    <w:rsid w:val="009D5187"/>
    <w:rsid w:val="009F7BC4"/>
    <w:rsid w:val="00A107F3"/>
    <w:rsid w:val="00A21C2E"/>
    <w:rsid w:val="00A36161"/>
    <w:rsid w:val="00A40AB8"/>
    <w:rsid w:val="00A460E1"/>
    <w:rsid w:val="00A62FBD"/>
    <w:rsid w:val="00A67AD7"/>
    <w:rsid w:val="00A70022"/>
    <w:rsid w:val="00A82720"/>
    <w:rsid w:val="00A90231"/>
    <w:rsid w:val="00AB52AA"/>
    <w:rsid w:val="00AD0832"/>
    <w:rsid w:val="00AF3DED"/>
    <w:rsid w:val="00AF489B"/>
    <w:rsid w:val="00AF5DB9"/>
    <w:rsid w:val="00B077E8"/>
    <w:rsid w:val="00B153D6"/>
    <w:rsid w:val="00B3496A"/>
    <w:rsid w:val="00B354D0"/>
    <w:rsid w:val="00B50666"/>
    <w:rsid w:val="00B52686"/>
    <w:rsid w:val="00B74A07"/>
    <w:rsid w:val="00B809DF"/>
    <w:rsid w:val="00B8641E"/>
    <w:rsid w:val="00B932FD"/>
    <w:rsid w:val="00BA17B0"/>
    <w:rsid w:val="00BD4BAE"/>
    <w:rsid w:val="00BD56A4"/>
    <w:rsid w:val="00BE193E"/>
    <w:rsid w:val="00BF28F8"/>
    <w:rsid w:val="00BF2F5E"/>
    <w:rsid w:val="00BF7159"/>
    <w:rsid w:val="00BF7C0E"/>
    <w:rsid w:val="00C01041"/>
    <w:rsid w:val="00C31687"/>
    <w:rsid w:val="00C4278C"/>
    <w:rsid w:val="00C765D3"/>
    <w:rsid w:val="00C773A4"/>
    <w:rsid w:val="00C967BB"/>
    <w:rsid w:val="00CA26D0"/>
    <w:rsid w:val="00CC3384"/>
    <w:rsid w:val="00CD1DAD"/>
    <w:rsid w:val="00CD2163"/>
    <w:rsid w:val="00CE6A63"/>
    <w:rsid w:val="00D15029"/>
    <w:rsid w:val="00D17E5E"/>
    <w:rsid w:val="00D21692"/>
    <w:rsid w:val="00D23C25"/>
    <w:rsid w:val="00D45D2F"/>
    <w:rsid w:val="00D500C4"/>
    <w:rsid w:val="00D6545B"/>
    <w:rsid w:val="00DB16F2"/>
    <w:rsid w:val="00DB7D10"/>
    <w:rsid w:val="00DC0E01"/>
    <w:rsid w:val="00DD237F"/>
    <w:rsid w:val="00E13C92"/>
    <w:rsid w:val="00E160A5"/>
    <w:rsid w:val="00E331C8"/>
    <w:rsid w:val="00E3577D"/>
    <w:rsid w:val="00E46FCC"/>
    <w:rsid w:val="00E52743"/>
    <w:rsid w:val="00E85456"/>
    <w:rsid w:val="00EA73D4"/>
    <w:rsid w:val="00EB4EB0"/>
    <w:rsid w:val="00EC105B"/>
    <w:rsid w:val="00ED4791"/>
    <w:rsid w:val="00ED6A49"/>
    <w:rsid w:val="00F40A4F"/>
    <w:rsid w:val="00F415BD"/>
    <w:rsid w:val="00F530C2"/>
    <w:rsid w:val="00F541F9"/>
    <w:rsid w:val="00F658B2"/>
    <w:rsid w:val="00F67D64"/>
    <w:rsid w:val="00F71C95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2625B"/>
  <w15:docId w15:val="{31C974AB-3085-48D0-A48A-04508791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17B0"/>
  </w:style>
  <w:style w:type="paragraph" w:styleId="Heading2">
    <w:name w:val="heading 2"/>
    <w:aliases w:val="(Chapter),Paranum"/>
    <w:basedOn w:val="Normal"/>
    <w:next w:val="BodyText"/>
    <w:link w:val="Heading2Char"/>
    <w:autoRedefine/>
    <w:unhideWhenUsed/>
    <w:qFormat/>
    <w:rsid w:val="00AF3DED"/>
    <w:pPr>
      <w:keepNext/>
      <w:widowControl w:val="0"/>
      <w:numPr>
        <w:numId w:val="8"/>
      </w:numPr>
      <w:tabs>
        <w:tab w:val="left" w:pos="993"/>
        <w:tab w:val="right" w:pos="10208"/>
      </w:tabs>
      <w:spacing w:after="0"/>
      <w:contextualSpacing/>
      <w:outlineLvl w:val="1"/>
    </w:pPr>
    <w:rPr>
      <w:rFonts w:ascii="GHEA Grapalat" w:eastAsia="Times New Roman" w:hAnsi="GHEA Grapalat" w:cs="Sylfaen"/>
      <w:sz w:val="24"/>
      <w:szCs w:val="24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"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aliases w:val="OBC Bullet,List Paragraph11,Normal numbered,Абзац списка,Paragraphe de liste PBLH,lp1,List Paragraph2,List Paragraph4,PDP DOCUMENT SUBTITLE,Абзац списка3,Bullet Points,Table of contents numbered,List Paragraph in table,Liste 1,CPS,Dot pt"/>
    <w:basedOn w:val="Normal"/>
    <w:link w:val="ListParagraphChar"/>
    <w:uiPriority w:val="34"/>
    <w:qFormat/>
    <w:rsid w:val="000E1B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OBC Bullet Char,List Paragraph11 Char,Normal numbered Char,Абзац списка Char,Paragraphe de liste PBLH Char,lp1 Char,List Paragraph2 Char,List Paragraph4 Char,PDP DOCUMENT SUBTITLE Char,Абзац списка3 Char,Bullet Points Char,CPS Char"/>
    <w:link w:val="ListParagraph"/>
    <w:uiPriority w:val="34"/>
    <w:qFormat/>
    <w:rsid w:val="000E1BF1"/>
    <w:rPr>
      <w:rFonts w:ascii="Times New Roman" w:eastAsia="Times New Roman" w:hAnsi="Times New Roman" w:cs="Times New Roman"/>
      <w:sz w:val="24"/>
      <w:szCs w:val="24"/>
    </w:rPr>
  </w:style>
  <w:style w:type="character" w:customStyle="1" w:styleId="mechtexChar">
    <w:name w:val="mechtex Char"/>
    <w:link w:val="mechtex"/>
    <w:locked/>
    <w:rsid w:val="00A62FB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A62FBD"/>
    <w:pPr>
      <w:spacing w:after="0" w:line="240" w:lineRule="auto"/>
      <w:jc w:val="center"/>
    </w:pPr>
    <w:rPr>
      <w:rFonts w:ascii="Arial Armenian" w:hAnsi="Arial Armenian"/>
    </w:rPr>
  </w:style>
  <w:style w:type="character" w:customStyle="1" w:styleId="Heading2Char">
    <w:name w:val="Heading 2 Char"/>
    <w:aliases w:val="(Chapter) Char,Paranum Char"/>
    <w:basedOn w:val="DefaultParagraphFont"/>
    <w:link w:val="Heading2"/>
    <w:rsid w:val="00AF3DED"/>
    <w:rPr>
      <w:rFonts w:ascii="GHEA Grapalat" w:eastAsia="Times New Roman" w:hAnsi="GHEA Grapalat" w:cs="Sylfaen"/>
      <w:sz w:val="24"/>
      <w:szCs w:val="24"/>
      <w:lang w:val="af-ZA"/>
    </w:rPr>
  </w:style>
  <w:style w:type="paragraph" w:styleId="BodyText">
    <w:name w:val="Body Text"/>
    <w:basedOn w:val="Normal"/>
    <w:link w:val="BodyTextChar"/>
    <w:uiPriority w:val="99"/>
    <w:unhideWhenUsed/>
    <w:rsid w:val="00B077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077E8"/>
  </w:style>
  <w:style w:type="paragraph" w:styleId="NormalWeb">
    <w:name w:val="Normal (Web)"/>
    <w:basedOn w:val="Normal"/>
    <w:uiPriority w:val="99"/>
    <w:unhideWhenUsed/>
    <w:rsid w:val="004B7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2726F-6FE8-49FD-9419-567E0564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94</cp:revision>
  <dcterms:created xsi:type="dcterms:W3CDTF">2024-03-07T10:38:00Z</dcterms:created>
  <dcterms:modified xsi:type="dcterms:W3CDTF">2026-07-01T12:17:00Z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